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000" w:rsidRDefault="00AA5000" w:rsidP="00AA5000">
      <w:pPr>
        <w:pStyle w:val="Default"/>
        <w:jc w:val="both"/>
        <w:rPr>
          <w:rFonts w:ascii="Frutiger LT Std 45 Light" w:hAnsi="Frutiger LT Std 45 Light" w:cs="News Gothic MT"/>
          <w:sz w:val="20"/>
        </w:rPr>
      </w:pPr>
    </w:p>
    <w:p w:rsidR="00C35D99" w:rsidRDefault="00C35D99" w:rsidP="00AA5000">
      <w:pPr>
        <w:pStyle w:val="Default"/>
        <w:jc w:val="both"/>
        <w:rPr>
          <w:rFonts w:ascii="Frutiger LT Std 45 Light" w:hAnsi="Frutiger LT Std 45 Light" w:cs="News Gothic MT"/>
          <w:sz w:val="20"/>
        </w:rPr>
      </w:pPr>
    </w:p>
    <w:p w:rsidR="00C35D99" w:rsidRDefault="00C35D99" w:rsidP="00AA5000">
      <w:pPr>
        <w:pStyle w:val="Default"/>
        <w:jc w:val="both"/>
        <w:rPr>
          <w:rFonts w:ascii="Frutiger LT Std 45 Light" w:hAnsi="Frutiger LT Std 45 Light" w:cs="News Gothic MT"/>
          <w:sz w:val="20"/>
        </w:rPr>
      </w:pPr>
    </w:p>
    <w:p w:rsidR="00C35D99" w:rsidRDefault="00C35D99" w:rsidP="00AA5000">
      <w:pPr>
        <w:pStyle w:val="Default"/>
        <w:jc w:val="both"/>
        <w:rPr>
          <w:rFonts w:ascii="Frutiger LT Std 45 Light" w:hAnsi="Frutiger LT Std 45 Light" w:cs="News Gothic MT"/>
          <w:sz w:val="20"/>
        </w:rPr>
      </w:pPr>
    </w:p>
    <w:p w:rsidR="00C35D99" w:rsidRDefault="00C35D99" w:rsidP="00AA5000">
      <w:pPr>
        <w:pStyle w:val="Default"/>
        <w:jc w:val="both"/>
        <w:rPr>
          <w:rFonts w:ascii="Frutiger LT Std 45 Light" w:hAnsi="Frutiger LT Std 45 Light" w:cs="News Gothic MT"/>
          <w:sz w:val="20"/>
        </w:rPr>
      </w:pPr>
    </w:p>
    <w:p w:rsidR="00641818" w:rsidRPr="00641818" w:rsidRDefault="00641818" w:rsidP="00641818">
      <w:pPr>
        <w:rPr>
          <w:rFonts w:asciiTheme="majorHAnsi" w:hAnsiTheme="majorHAnsi" w:cstheme="majorHAnsi"/>
          <w:color w:val="000000" w:themeColor="text1"/>
          <w:sz w:val="22"/>
        </w:rPr>
      </w:pPr>
    </w:p>
    <w:p w:rsidR="00CE402E" w:rsidRPr="00AA17B8" w:rsidRDefault="00CE402E" w:rsidP="00AA17B8">
      <w:pPr>
        <w:rPr>
          <w:rFonts w:asciiTheme="majorHAnsi" w:hAnsiTheme="majorHAnsi" w:cs="Arial"/>
          <w:b/>
          <w:szCs w:val="22"/>
        </w:rPr>
      </w:pPr>
      <w:r w:rsidRPr="00AA17B8">
        <w:rPr>
          <w:rFonts w:asciiTheme="majorHAnsi" w:hAnsiTheme="majorHAnsi" w:cs="Arial"/>
          <w:b/>
          <w:szCs w:val="22"/>
        </w:rPr>
        <w:t>JOB DESCRIPTION</w:t>
      </w:r>
    </w:p>
    <w:p w:rsidR="00CE402E" w:rsidRPr="00AA17B8" w:rsidRDefault="00CE402E" w:rsidP="00AA17B8">
      <w:pPr>
        <w:autoSpaceDE w:val="0"/>
        <w:autoSpaceDN w:val="0"/>
        <w:adjustRightInd w:val="0"/>
        <w:rPr>
          <w:rFonts w:asciiTheme="majorHAnsi" w:hAnsiTheme="majorHAnsi" w:cs="Arial"/>
          <w:b/>
          <w:bCs/>
          <w:color w:val="000000"/>
          <w:sz w:val="36"/>
          <w:szCs w:val="22"/>
        </w:rPr>
      </w:pPr>
      <w:r w:rsidRPr="00AA17B8">
        <w:rPr>
          <w:rFonts w:asciiTheme="majorHAnsi" w:hAnsiTheme="majorHAnsi" w:cs="Arial"/>
          <w:b/>
          <w:bCs/>
          <w:color w:val="000000"/>
          <w:sz w:val="36"/>
          <w:szCs w:val="22"/>
        </w:rPr>
        <w:t>Learning Assessor</w:t>
      </w:r>
    </w:p>
    <w:p w:rsidR="00CE402E" w:rsidRPr="00E02EE5" w:rsidRDefault="00CE402E" w:rsidP="00CE402E">
      <w:pPr>
        <w:rPr>
          <w:rFonts w:asciiTheme="majorHAnsi" w:hAnsiTheme="majorHAnsi" w:cs="Arial"/>
          <w:sz w:val="22"/>
          <w:szCs w:val="22"/>
        </w:rPr>
      </w:pPr>
    </w:p>
    <w:p w:rsidR="00CE402E" w:rsidRPr="00E02EE5" w:rsidRDefault="00CE402E" w:rsidP="00CE402E">
      <w:pPr>
        <w:rPr>
          <w:rFonts w:asciiTheme="majorHAnsi" w:hAnsiTheme="majorHAnsi" w:cs="Arial"/>
          <w:b/>
          <w:sz w:val="22"/>
          <w:szCs w:val="22"/>
        </w:rPr>
      </w:pPr>
      <w:r w:rsidRPr="00E02EE5">
        <w:rPr>
          <w:rFonts w:asciiTheme="majorHAnsi" w:hAnsiTheme="majorHAnsi" w:cs="Arial"/>
          <w:b/>
          <w:bCs/>
          <w:sz w:val="22"/>
          <w:szCs w:val="22"/>
        </w:rPr>
        <w:t xml:space="preserve">Context </w:t>
      </w:r>
    </w:p>
    <w:p w:rsidR="00AA17B8" w:rsidRPr="00641818" w:rsidRDefault="00AA17B8" w:rsidP="00AA17B8">
      <w:pPr>
        <w:rPr>
          <w:rFonts w:asciiTheme="majorHAnsi" w:hAnsiTheme="majorHAnsi" w:cstheme="majorHAnsi"/>
          <w:color w:val="000000" w:themeColor="text1"/>
          <w:sz w:val="22"/>
        </w:rPr>
      </w:pPr>
      <w:r w:rsidRPr="00641818">
        <w:rPr>
          <w:rFonts w:asciiTheme="majorHAnsi" w:hAnsiTheme="majorHAnsi" w:cstheme="majorHAnsi"/>
          <w:color w:val="000000" w:themeColor="text1"/>
          <w:sz w:val="22"/>
        </w:rPr>
        <w:t xml:space="preserve">Established in 1980 Spark! </w:t>
      </w:r>
      <w:proofErr w:type="gramStart"/>
      <w:r w:rsidRPr="00641818">
        <w:rPr>
          <w:rFonts w:asciiTheme="majorHAnsi" w:hAnsiTheme="majorHAnsi" w:cstheme="majorHAnsi"/>
          <w:color w:val="000000" w:themeColor="text1"/>
          <w:sz w:val="22"/>
        </w:rPr>
        <w:t>acts</w:t>
      </w:r>
      <w:proofErr w:type="gramEnd"/>
      <w:r w:rsidRPr="00641818">
        <w:rPr>
          <w:rFonts w:asciiTheme="majorHAnsi" w:hAnsiTheme="majorHAnsi" w:cstheme="majorHAnsi"/>
          <w:color w:val="000000" w:themeColor="text1"/>
          <w:sz w:val="22"/>
        </w:rPr>
        <w:t xml:space="preserve"> as </w:t>
      </w:r>
      <w:bookmarkStart w:id="0" w:name="_GoBack"/>
      <w:bookmarkEnd w:id="0"/>
      <w:r w:rsidRPr="00641818">
        <w:rPr>
          <w:rFonts w:asciiTheme="majorHAnsi" w:hAnsiTheme="majorHAnsi" w:cstheme="majorHAnsi"/>
          <w:color w:val="000000" w:themeColor="text1"/>
          <w:sz w:val="22"/>
        </w:rPr>
        <w:t>a vital and efficient driver for employment, forming strong, supportive and valued relationships that have a positive impact on all our partners; students, educators, businesses, statutory bodies and funders alike.</w:t>
      </w:r>
    </w:p>
    <w:p w:rsidR="00AA17B8" w:rsidRPr="00641818" w:rsidRDefault="00AA17B8" w:rsidP="00AA17B8">
      <w:pPr>
        <w:rPr>
          <w:rFonts w:asciiTheme="majorHAnsi" w:hAnsiTheme="majorHAnsi" w:cstheme="majorHAnsi"/>
          <w:color w:val="000000" w:themeColor="text1"/>
          <w:sz w:val="22"/>
        </w:rPr>
      </w:pPr>
    </w:p>
    <w:p w:rsidR="00AA17B8" w:rsidRPr="00641818" w:rsidRDefault="00AA17B8" w:rsidP="00AA17B8">
      <w:pPr>
        <w:rPr>
          <w:rFonts w:asciiTheme="majorHAnsi" w:hAnsiTheme="majorHAnsi" w:cstheme="majorHAnsi"/>
          <w:color w:val="000000" w:themeColor="text1"/>
          <w:sz w:val="22"/>
        </w:rPr>
      </w:pPr>
      <w:r w:rsidRPr="00641818">
        <w:rPr>
          <w:rFonts w:asciiTheme="majorHAnsi" w:hAnsiTheme="majorHAnsi" w:cstheme="majorHAnsi"/>
          <w:color w:val="000000" w:themeColor="text1"/>
          <w:sz w:val="22"/>
        </w:rPr>
        <w:t>We work with our partners to open up excellent opportunities that inspire and enlighten, helping to forge secure futures for young people by giving them real focus and direction. Engaging them in the workplace significantly increases their chances of permanent roles.</w:t>
      </w:r>
    </w:p>
    <w:p w:rsidR="00AA17B8" w:rsidRPr="00641818" w:rsidRDefault="00AA17B8" w:rsidP="00AA17B8">
      <w:pPr>
        <w:rPr>
          <w:rFonts w:asciiTheme="majorHAnsi" w:hAnsiTheme="majorHAnsi" w:cstheme="majorHAnsi"/>
          <w:color w:val="000000" w:themeColor="text1"/>
          <w:sz w:val="22"/>
        </w:rPr>
      </w:pPr>
    </w:p>
    <w:p w:rsidR="00AA17B8" w:rsidRPr="00641818" w:rsidRDefault="00AA17B8" w:rsidP="00AA17B8">
      <w:pPr>
        <w:rPr>
          <w:rFonts w:asciiTheme="majorHAnsi" w:hAnsiTheme="majorHAnsi" w:cstheme="majorHAnsi"/>
          <w:color w:val="000000" w:themeColor="text1"/>
          <w:sz w:val="22"/>
        </w:rPr>
      </w:pPr>
      <w:r w:rsidRPr="00641818">
        <w:rPr>
          <w:rFonts w:asciiTheme="majorHAnsi" w:hAnsiTheme="majorHAnsi" w:cstheme="majorHAnsi"/>
          <w:color w:val="000000" w:themeColor="text1"/>
          <w:sz w:val="22"/>
        </w:rPr>
        <w:t xml:space="preserve">Spark! </w:t>
      </w:r>
      <w:proofErr w:type="gramStart"/>
      <w:r w:rsidRPr="00641818">
        <w:rPr>
          <w:rFonts w:asciiTheme="majorHAnsi" w:hAnsiTheme="majorHAnsi" w:cstheme="majorHAnsi"/>
          <w:color w:val="000000" w:themeColor="text1"/>
          <w:sz w:val="22"/>
        </w:rPr>
        <w:t>was</w:t>
      </w:r>
      <w:proofErr w:type="gramEnd"/>
      <w:r w:rsidRPr="00641818">
        <w:rPr>
          <w:rFonts w:asciiTheme="majorHAnsi" w:hAnsiTheme="majorHAnsi" w:cstheme="majorHAnsi"/>
          <w:color w:val="000000" w:themeColor="text1"/>
          <w:sz w:val="22"/>
        </w:rPr>
        <w:t xml:space="preserve"> recently recognised as one of the top education business partnerships (EBPs) in the country, rated “Excellent” under the Award for Education Business Excellence accreditation scheme.  The Institute for Education Business Excellence’s Chief Executive said: “[Spark! </w:t>
      </w:r>
      <w:proofErr w:type="gramStart"/>
      <w:r w:rsidRPr="00641818">
        <w:rPr>
          <w:rFonts w:asciiTheme="majorHAnsi" w:hAnsiTheme="majorHAnsi" w:cstheme="majorHAnsi"/>
          <w:color w:val="000000" w:themeColor="text1"/>
          <w:sz w:val="22"/>
        </w:rPr>
        <w:t>is</w:t>
      </w:r>
      <w:proofErr w:type="gramEnd"/>
      <w:r w:rsidRPr="00641818">
        <w:rPr>
          <w:rFonts w:asciiTheme="majorHAnsi" w:hAnsiTheme="majorHAnsi" w:cstheme="majorHAnsi"/>
          <w:color w:val="000000" w:themeColor="text1"/>
          <w:sz w:val="22"/>
        </w:rPr>
        <w:t>] leading the way in education and business partnership.”</w:t>
      </w:r>
    </w:p>
    <w:p w:rsidR="00CE402E" w:rsidRPr="00E02EE5" w:rsidRDefault="00CE402E" w:rsidP="00CE402E">
      <w:pPr>
        <w:rPr>
          <w:rFonts w:asciiTheme="majorHAnsi" w:hAnsiTheme="majorHAnsi" w:cs="Arial"/>
          <w:sz w:val="22"/>
          <w:szCs w:val="22"/>
        </w:rPr>
      </w:pPr>
    </w:p>
    <w:p w:rsidR="00CE402E" w:rsidRPr="00E02EE5" w:rsidRDefault="00AA17B8" w:rsidP="00CE402E">
      <w:pPr>
        <w:rPr>
          <w:rFonts w:asciiTheme="majorHAnsi" w:hAnsiTheme="majorHAnsi" w:cs="Arial"/>
          <w:sz w:val="22"/>
          <w:szCs w:val="22"/>
        </w:rPr>
      </w:pPr>
      <w:r>
        <w:rPr>
          <w:rFonts w:asciiTheme="majorHAnsi" w:hAnsiTheme="majorHAnsi" w:cs="Arial"/>
          <w:sz w:val="22"/>
          <w:szCs w:val="22"/>
        </w:rPr>
        <w:t>The</w:t>
      </w:r>
      <w:r w:rsidR="00CE402E" w:rsidRPr="00E02EE5">
        <w:rPr>
          <w:rFonts w:asciiTheme="majorHAnsi" w:hAnsiTheme="majorHAnsi" w:cs="Arial"/>
          <w:sz w:val="22"/>
          <w:szCs w:val="22"/>
        </w:rPr>
        <w:t xml:space="preserve"> Learning </w:t>
      </w:r>
      <w:r>
        <w:rPr>
          <w:rFonts w:asciiTheme="majorHAnsi" w:hAnsiTheme="majorHAnsi" w:cs="Arial"/>
          <w:sz w:val="22"/>
          <w:szCs w:val="22"/>
        </w:rPr>
        <w:t xml:space="preserve">&amp; Apprenticeships </w:t>
      </w:r>
      <w:r w:rsidR="00CE402E" w:rsidRPr="00E02EE5">
        <w:rPr>
          <w:rFonts w:asciiTheme="majorHAnsi" w:hAnsiTheme="majorHAnsi" w:cs="Arial"/>
          <w:sz w:val="22"/>
          <w:szCs w:val="22"/>
        </w:rPr>
        <w:t xml:space="preserve">service offers creative and innovative programmes that use the context of work related experiences to introduce young people to learning about adult and working life and develop employability skills.  </w:t>
      </w:r>
      <w:r>
        <w:rPr>
          <w:rFonts w:asciiTheme="majorHAnsi" w:hAnsiTheme="majorHAnsi" w:cs="Arial"/>
          <w:sz w:val="22"/>
          <w:szCs w:val="22"/>
        </w:rPr>
        <w:t>Spark!</w:t>
      </w:r>
      <w:r w:rsidR="00CE402E" w:rsidRPr="00E02EE5">
        <w:rPr>
          <w:rFonts w:asciiTheme="majorHAnsi" w:hAnsiTheme="majorHAnsi" w:cs="Arial"/>
          <w:sz w:val="22"/>
          <w:szCs w:val="22"/>
        </w:rPr>
        <w:t xml:space="preserve"> </w:t>
      </w:r>
      <w:proofErr w:type="gramStart"/>
      <w:r w:rsidR="00CE402E" w:rsidRPr="00E02EE5">
        <w:rPr>
          <w:rFonts w:asciiTheme="majorHAnsi" w:hAnsiTheme="majorHAnsi" w:cs="Arial"/>
          <w:sz w:val="22"/>
          <w:szCs w:val="22"/>
        </w:rPr>
        <w:t>is</w:t>
      </w:r>
      <w:proofErr w:type="gramEnd"/>
      <w:r w:rsidR="00CE402E" w:rsidRPr="00E02EE5">
        <w:rPr>
          <w:rFonts w:asciiTheme="majorHAnsi" w:hAnsiTheme="majorHAnsi" w:cs="Arial"/>
          <w:sz w:val="22"/>
          <w:szCs w:val="22"/>
        </w:rPr>
        <w:t xml:space="preserve"> also contracted to deliver a growing Apprenticeship programme for London Borough of Hounslow, presently specialising in Business </w:t>
      </w:r>
      <w:r>
        <w:rPr>
          <w:rFonts w:asciiTheme="majorHAnsi" w:hAnsiTheme="majorHAnsi" w:cs="Arial"/>
          <w:sz w:val="22"/>
          <w:szCs w:val="22"/>
        </w:rPr>
        <w:t xml:space="preserve">and </w:t>
      </w:r>
      <w:r w:rsidR="00CE402E" w:rsidRPr="00E02EE5">
        <w:rPr>
          <w:rFonts w:asciiTheme="majorHAnsi" w:hAnsiTheme="majorHAnsi" w:cs="Arial"/>
          <w:sz w:val="22"/>
          <w:szCs w:val="22"/>
        </w:rPr>
        <w:t>Administration. The service is funded through Service Level Agreements with schools in Hounslow borough that is reviewed annually and a variety of external funding providers including, London Borough of Hounslow, HACE/ SFA and ESF.</w:t>
      </w:r>
    </w:p>
    <w:p w:rsidR="00CE402E" w:rsidRPr="00E02EE5" w:rsidRDefault="00CE402E" w:rsidP="00CE402E">
      <w:pPr>
        <w:rPr>
          <w:rFonts w:asciiTheme="majorHAnsi" w:hAnsiTheme="majorHAnsi" w:cs="Arial"/>
          <w:sz w:val="22"/>
          <w:szCs w:val="22"/>
        </w:rPr>
      </w:pPr>
    </w:p>
    <w:p w:rsidR="00CE402E" w:rsidRPr="00AA17B8" w:rsidRDefault="00CE402E" w:rsidP="00AA17B8">
      <w:pPr>
        <w:rPr>
          <w:rFonts w:asciiTheme="majorHAnsi" w:hAnsiTheme="majorHAnsi" w:cs="Arial"/>
          <w:iCs/>
          <w:sz w:val="22"/>
          <w:szCs w:val="22"/>
        </w:rPr>
      </w:pPr>
      <w:r w:rsidRPr="00E02EE5">
        <w:rPr>
          <w:rFonts w:asciiTheme="majorHAnsi" w:hAnsiTheme="majorHAnsi" w:cs="Arial"/>
          <w:sz w:val="22"/>
          <w:szCs w:val="22"/>
        </w:rPr>
        <w:t xml:space="preserve">The freelance assessor will work part time as part of the </w:t>
      </w:r>
      <w:r w:rsidR="00AA17B8">
        <w:rPr>
          <w:rFonts w:asciiTheme="majorHAnsi" w:hAnsiTheme="majorHAnsi" w:cs="Arial"/>
          <w:color w:val="000000"/>
          <w:sz w:val="22"/>
          <w:szCs w:val="22"/>
        </w:rPr>
        <w:t>Spark!</w:t>
      </w:r>
      <w:r w:rsidRPr="00E02EE5">
        <w:rPr>
          <w:rFonts w:asciiTheme="majorHAnsi" w:hAnsiTheme="majorHAnsi" w:cs="Arial"/>
          <w:color w:val="000000"/>
          <w:sz w:val="22"/>
          <w:szCs w:val="22"/>
        </w:rPr>
        <w:t xml:space="preserve"> </w:t>
      </w:r>
      <w:proofErr w:type="gramStart"/>
      <w:r w:rsidRPr="00E02EE5">
        <w:rPr>
          <w:rFonts w:asciiTheme="majorHAnsi" w:hAnsiTheme="majorHAnsi" w:cs="Arial"/>
          <w:color w:val="000000"/>
          <w:sz w:val="22"/>
          <w:szCs w:val="22"/>
        </w:rPr>
        <w:t>delivery</w:t>
      </w:r>
      <w:proofErr w:type="gramEnd"/>
      <w:r w:rsidRPr="00E02EE5">
        <w:rPr>
          <w:rFonts w:asciiTheme="majorHAnsi" w:hAnsiTheme="majorHAnsi" w:cs="Arial"/>
          <w:color w:val="000000"/>
          <w:sz w:val="22"/>
          <w:szCs w:val="22"/>
        </w:rPr>
        <w:t xml:space="preserve"> team</w:t>
      </w:r>
      <w:r w:rsidRPr="00E02EE5">
        <w:rPr>
          <w:rFonts w:asciiTheme="majorHAnsi" w:hAnsiTheme="majorHAnsi" w:cs="Arial"/>
          <w:sz w:val="22"/>
          <w:szCs w:val="22"/>
        </w:rPr>
        <w:t xml:space="preserve"> staff visiting learner across the borough.  The post will ideally suit </w:t>
      </w:r>
      <w:r w:rsidRPr="00E02EE5">
        <w:rPr>
          <w:rFonts w:asciiTheme="majorHAnsi" w:hAnsiTheme="majorHAnsi" w:cs="Arial"/>
          <w:iCs/>
          <w:sz w:val="22"/>
          <w:szCs w:val="22"/>
        </w:rPr>
        <w:t>self-motivated individuals that enjoy being part of a small but effective and dynamic team with the support of a wider organisation and an active board of trustees.</w:t>
      </w:r>
      <w:r w:rsidR="00AA17B8">
        <w:rPr>
          <w:rFonts w:asciiTheme="majorHAnsi" w:hAnsiTheme="majorHAnsi" w:cs="Arial"/>
          <w:iCs/>
          <w:sz w:val="22"/>
          <w:szCs w:val="22"/>
        </w:rPr>
        <w:t xml:space="preserve">  You must be o</w:t>
      </w:r>
      <w:r w:rsidR="00AA17B8" w:rsidRPr="00E02EE5">
        <w:rPr>
          <w:rFonts w:asciiTheme="majorHAnsi" w:hAnsiTheme="majorHAnsi" w:cs="Arial"/>
          <w:iCs/>
          <w:sz w:val="22"/>
          <w:szCs w:val="22"/>
        </w:rPr>
        <w:t>ccupationally competent in the following qualification</w:t>
      </w:r>
      <w:r w:rsidR="00AA17B8">
        <w:rPr>
          <w:rFonts w:asciiTheme="majorHAnsi" w:hAnsiTheme="majorHAnsi" w:cs="Arial"/>
          <w:iCs/>
          <w:sz w:val="22"/>
          <w:szCs w:val="22"/>
        </w:rPr>
        <w:t>s</w:t>
      </w:r>
      <w:r w:rsidR="00AA17B8" w:rsidRPr="00E02EE5">
        <w:rPr>
          <w:rFonts w:asciiTheme="majorHAnsi" w:hAnsiTheme="majorHAnsi" w:cs="Arial"/>
          <w:iCs/>
          <w:sz w:val="22"/>
          <w:szCs w:val="22"/>
        </w:rPr>
        <w:t xml:space="preserve"> at level 3 or equivalent: </w:t>
      </w:r>
      <w:r w:rsidR="00AA17B8">
        <w:rPr>
          <w:rFonts w:asciiTheme="majorHAnsi" w:hAnsiTheme="majorHAnsi" w:cs="Arial"/>
          <w:iCs/>
          <w:sz w:val="22"/>
          <w:szCs w:val="22"/>
        </w:rPr>
        <w:t xml:space="preserve"> </w:t>
      </w:r>
      <w:r w:rsidR="00AA17B8" w:rsidRPr="00E02EE5">
        <w:rPr>
          <w:rFonts w:asciiTheme="majorHAnsi" w:hAnsiTheme="majorHAnsi" w:cs="Arial"/>
          <w:iCs/>
          <w:sz w:val="22"/>
          <w:szCs w:val="22"/>
        </w:rPr>
        <w:t>Business and Administration and</w:t>
      </w:r>
      <w:r w:rsidR="00AA17B8">
        <w:rPr>
          <w:rFonts w:asciiTheme="majorHAnsi" w:hAnsiTheme="majorHAnsi" w:cs="Arial"/>
          <w:iCs/>
          <w:sz w:val="22"/>
          <w:szCs w:val="22"/>
        </w:rPr>
        <w:t>/or</w:t>
      </w:r>
      <w:r w:rsidR="00AA17B8" w:rsidRPr="00E02EE5">
        <w:rPr>
          <w:rFonts w:asciiTheme="majorHAnsi" w:hAnsiTheme="majorHAnsi" w:cs="Arial"/>
          <w:iCs/>
          <w:sz w:val="22"/>
          <w:szCs w:val="22"/>
        </w:rPr>
        <w:t xml:space="preserve"> Customer Service</w:t>
      </w:r>
      <w:r w:rsidR="00AA17B8">
        <w:rPr>
          <w:rFonts w:asciiTheme="majorHAnsi" w:hAnsiTheme="majorHAnsi" w:cs="Arial"/>
          <w:iCs/>
          <w:sz w:val="22"/>
          <w:szCs w:val="22"/>
        </w:rPr>
        <w:t>.</w:t>
      </w:r>
    </w:p>
    <w:p w:rsidR="00CE402E" w:rsidRPr="00E02EE5" w:rsidRDefault="00CE402E" w:rsidP="00CE402E">
      <w:pPr>
        <w:rPr>
          <w:rFonts w:asciiTheme="majorHAnsi" w:hAnsiTheme="majorHAnsi" w:cs="Arial"/>
          <w:b/>
          <w:sz w:val="22"/>
          <w:szCs w:val="22"/>
        </w:rPr>
      </w:pPr>
    </w:p>
    <w:p w:rsidR="00CE402E" w:rsidRPr="00E02EE5" w:rsidRDefault="00CE402E" w:rsidP="00CE402E">
      <w:pPr>
        <w:rPr>
          <w:rFonts w:asciiTheme="majorHAnsi" w:hAnsiTheme="majorHAnsi" w:cs="Arial"/>
          <w:sz w:val="22"/>
          <w:szCs w:val="22"/>
        </w:rPr>
      </w:pPr>
      <w:r w:rsidRPr="00E02EE5">
        <w:rPr>
          <w:rFonts w:asciiTheme="majorHAnsi" w:hAnsiTheme="majorHAnsi" w:cs="Arial"/>
          <w:b/>
          <w:bCs/>
          <w:sz w:val="22"/>
          <w:szCs w:val="22"/>
        </w:rPr>
        <w:t>Role Details</w:t>
      </w:r>
    </w:p>
    <w:p w:rsidR="00CE402E" w:rsidRPr="00E02EE5" w:rsidRDefault="00CE402E" w:rsidP="00CE402E">
      <w:pPr>
        <w:rPr>
          <w:rFonts w:asciiTheme="majorHAnsi" w:hAnsiTheme="majorHAnsi" w:cs="Arial"/>
          <w:sz w:val="22"/>
          <w:szCs w:val="22"/>
        </w:rPr>
      </w:pPr>
      <w:r w:rsidRPr="00E02EE5">
        <w:rPr>
          <w:rFonts w:asciiTheme="majorHAnsi" w:hAnsiTheme="majorHAnsi" w:cs="Arial"/>
          <w:sz w:val="22"/>
          <w:szCs w:val="22"/>
        </w:rPr>
        <w:t>Title: Learning Assessor</w:t>
      </w:r>
    </w:p>
    <w:p w:rsidR="00CE402E" w:rsidRPr="00E02EE5" w:rsidRDefault="00CE402E" w:rsidP="00CE402E">
      <w:pPr>
        <w:rPr>
          <w:rFonts w:asciiTheme="majorHAnsi" w:hAnsiTheme="majorHAnsi" w:cs="Arial"/>
          <w:sz w:val="22"/>
          <w:szCs w:val="22"/>
        </w:rPr>
      </w:pPr>
    </w:p>
    <w:p w:rsidR="00CE402E" w:rsidRPr="00E02EE5" w:rsidRDefault="00CE402E" w:rsidP="00CE402E">
      <w:pPr>
        <w:rPr>
          <w:rFonts w:asciiTheme="majorHAnsi" w:hAnsiTheme="majorHAnsi" w:cs="Arial"/>
          <w:sz w:val="22"/>
          <w:szCs w:val="22"/>
        </w:rPr>
      </w:pPr>
      <w:r w:rsidRPr="00E02EE5">
        <w:rPr>
          <w:rFonts w:asciiTheme="majorHAnsi" w:hAnsiTheme="majorHAnsi" w:cs="Arial"/>
          <w:sz w:val="22"/>
          <w:szCs w:val="22"/>
        </w:rPr>
        <w:t>Unit: Learning</w:t>
      </w:r>
      <w:r w:rsidR="00AA17B8">
        <w:rPr>
          <w:rFonts w:asciiTheme="majorHAnsi" w:hAnsiTheme="majorHAnsi" w:cs="Arial"/>
          <w:sz w:val="22"/>
          <w:szCs w:val="22"/>
        </w:rPr>
        <w:t xml:space="preserve"> &amp; Apprenticeships</w:t>
      </w:r>
      <w:r w:rsidRPr="00E02EE5">
        <w:rPr>
          <w:rFonts w:asciiTheme="majorHAnsi" w:hAnsiTheme="majorHAnsi" w:cs="Arial"/>
          <w:sz w:val="22"/>
          <w:szCs w:val="22"/>
        </w:rPr>
        <w:t>, Based at the Clock Tower, EMC2 Building, Great West Road, Brentford, TW8 9AN</w:t>
      </w:r>
    </w:p>
    <w:p w:rsidR="0099281C" w:rsidRPr="00E02EE5" w:rsidRDefault="0099281C" w:rsidP="00CE402E">
      <w:pPr>
        <w:rPr>
          <w:rFonts w:asciiTheme="majorHAnsi" w:hAnsiTheme="majorHAnsi" w:cs="Arial"/>
          <w:sz w:val="22"/>
          <w:szCs w:val="22"/>
        </w:rPr>
      </w:pPr>
    </w:p>
    <w:p w:rsidR="00CE402E" w:rsidRPr="00E02EE5" w:rsidRDefault="00CE402E" w:rsidP="00CE402E">
      <w:pPr>
        <w:rPr>
          <w:rFonts w:asciiTheme="majorHAnsi" w:hAnsiTheme="majorHAnsi" w:cs="Arial"/>
          <w:sz w:val="22"/>
          <w:szCs w:val="22"/>
        </w:rPr>
      </w:pPr>
      <w:r w:rsidRPr="00E02EE5">
        <w:rPr>
          <w:rFonts w:asciiTheme="majorHAnsi" w:hAnsiTheme="majorHAnsi" w:cs="Arial"/>
          <w:sz w:val="22"/>
          <w:szCs w:val="22"/>
        </w:rPr>
        <w:t>Manager: Head of Learning</w:t>
      </w:r>
    </w:p>
    <w:p w:rsidR="00CE402E" w:rsidRPr="00E02EE5" w:rsidRDefault="00CE402E" w:rsidP="00CE402E">
      <w:pPr>
        <w:autoSpaceDE w:val="0"/>
        <w:autoSpaceDN w:val="0"/>
        <w:adjustRightInd w:val="0"/>
        <w:rPr>
          <w:rFonts w:asciiTheme="majorHAnsi" w:hAnsiTheme="majorHAnsi" w:cs="Arial"/>
          <w:b/>
          <w:bCs/>
          <w:sz w:val="22"/>
          <w:szCs w:val="22"/>
        </w:rPr>
      </w:pPr>
    </w:p>
    <w:p w:rsidR="00AA17B8" w:rsidRDefault="00AA17B8">
      <w:pPr>
        <w:rPr>
          <w:rFonts w:asciiTheme="majorHAnsi" w:hAnsiTheme="majorHAnsi" w:cs="Arial"/>
          <w:b/>
          <w:bCs/>
          <w:sz w:val="22"/>
          <w:szCs w:val="22"/>
        </w:rPr>
      </w:pPr>
    </w:p>
    <w:p w:rsidR="00CE402E" w:rsidRPr="00E02EE5" w:rsidRDefault="00CE402E" w:rsidP="00CE402E">
      <w:pPr>
        <w:autoSpaceDE w:val="0"/>
        <w:autoSpaceDN w:val="0"/>
        <w:adjustRightInd w:val="0"/>
        <w:rPr>
          <w:rFonts w:asciiTheme="majorHAnsi" w:hAnsiTheme="majorHAnsi" w:cs="Arial"/>
          <w:b/>
          <w:bCs/>
          <w:sz w:val="22"/>
          <w:szCs w:val="22"/>
        </w:rPr>
      </w:pPr>
      <w:r w:rsidRPr="00E02EE5">
        <w:rPr>
          <w:rFonts w:asciiTheme="majorHAnsi" w:hAnsiTheme="majorHAnsi" w:cs="Arial"/>
          <w:b/>
          <w:bCs/>
          <w:sz w:val="22"/>
          <w:szCs w:val="22"/>
        </w:rPr>
        <w:t>Role purpose</w:t>
      </w:r>
    </w:p>
    <w:p w:rsidR="00CE402E" w:rsidRPr="00E02EE5" w:rsidRDefault="00CE402E" w:rsidP="00CE402E">
      <w:pPr>
        <w:autoSpaceDE w:val="0"/>
        <w:autoSpaceDN w:val="0"/>
        <w:adjustRightInd w:val="0"/>
        <w:rPr>
          <w:rFonts w:asciiTheme="majorHAnsi" w:hAnsiTheme="majorHAnsi" w:cs="Arial"/>
          <w:sz w:val="22"/>
          <w:szCs w:val="22"/>
        </w:rPr>
      </w:pPr>
      <w:r w:rsidRPr="00E02EE5">
        <w:rPr>
          <w:rFonts w:asciiTheme="majorHAnsi" w:hAnsiTheme="majorHAnsi" w:cs="Arial"/>
          <w:sz w:val="22"/>
          <w:szCs w:val="22"/>
        </w:rPr>
        <w:t>To assess learners’ performance and/or related knowledge in a range of tasks and to ensure that the competence/knowledge demonstrated meets the requirements of the standards/syllabus</w:t>
      </w:r>
      <w:r w:rsidR="00AA17B8">
        <w:rPr>
          <w:rFonts w:asciiTheme="majorHAnsi" w:hAnsiTheme="majorHAnsi" w:cs="Arial"/>
          <w:sz w:val="22"/>
          <w:szCs w:val="22"/>
        </w:rPr>
        <w:t xml:space="preserve"> for an NVQ</w:t>
      </w:r>
      <w:r w:rsidRPr="00E02EE5">
        <w:rPr>
          <w:rFonts w:asciiTheme="majorHAnsi" w:hAnsiTheme="majorHAnsi" w:cs="Arial"/>
          <w:sz w:val="22"/>
          <w:szCs w:val="22"/>
        </w:rPr>
        <w:t>.</w:t>
      </w:r>
      <w:r w:rsidR="00AA17B8">
        <w:rPr>
          <w:rFonts w:asciiTheme="majorHAnsi" w:hAnsiTheme="majorHAnsi" w:cs="Arial"/>
          <w:sz w:val="22"/>
          <w:szCs w:val="22"/>
        </w:rPr>
        <w:t xml:space="preserve">  </w:t>
      </w:r>
    </w:p>
    <w:p w:rsidR="00CE402E" w:rsidRPr="00E02EE5" w:rsidRDefault="00CE402E" w:rsidP="00CE402E">
      <w:pPr>
        <w:autoSpaceDE w:val="0"/>
        <w:autoSpaceDN w:val="0"/>
        <w:adjustRightInd w:val="0"/>
        <w:rPr>
          <w:rFonts w:asciiTheme="majorHAnsi" w:hAnsiTheme="majorHAnsi" w:cs="Arial"/>
          <w:sz w:val="22"/>
          <w:szCs w:val="22"/>
        </w:rPr>
      </w:pPr>
    </w:p>
    <w:p w:rsidR="00CE402E" w:rsidRPr="00E02EE5" w:rsidRDefault="00CE402E" w:rsidP="00CE402E">
      <w:pPr>
        <w:autoSpaceDE w:val="0"/>
        <w:autoSpaceDN w:val="0"/>
        <w:adjustRightInd w:val="0"/>
        <w:rPr>
          <w:rFonts w:asciiTheme="majorHAnsi" w:hAnsiTheme="majorHAnsi" w:cs="Arial"/>
          <w:sz w:val="22"/>
          <w:szCs w:val="22"/>
        </w:rPr>
      </w:pPr>
      <w:r w:rsidRPr="00E02EE5">
        <w:rPr>
          <w:rFonts w:asciiTheme="majorHAnsi" w:hAnsiTheme="majorHAnsi" w:cs="Arial"/>
          <w:sz w:val="22"/>
          <w:szCs w:val="22"/>
        </w:rPr>
        <w:t>To create and maintain auditable assessment paperwork trail for all learners.</w:t>
      </w:r>
    </w:p>
    <w:p w:rsidR="00CE402E" w:rsidRPr="00E02EE5" w:rsidRDefault="00CE402E" w:rsidP="00CE402E">
      <w:pPr>
        <w:autoSpaceDE w:val="0"/>
        <w:autoSpaceDN w:val="0"/>
        <w:adjustRightInd w:val="0"/>
        <w:rPr>
          <w:rFonts w:asciiTheme="majorHAnsi" w:hAnsiTheme="majorHAnsi" w:cs="Arial"/>
          <w:sz w:val="22"/>
          <w:szCs w:val="22"/>
        </w:rPr>
      </w:pPr>
    </w:p>
    <w:p w:rsidR="00CE402E" w:rsidRPr="00E02EE5" w:rsidRDefault="00CE402E" w:rsidP="00CE402E">
      <w:pPr>
        <w:autoSpaceDE w:val="0"/>
        <w:autoSpaceDN w:val="0"/>
        <w:adjustRightInd w:val="0"/>
        <w:rPr>
          <w:rFonts w:asciiTheme="majorHAnsi" w:hAnsiTheme="majorHAnsi" w:cs="Arial"/>
          <w:sz w:val="22"/>
          <w:szCs w:val="22"/>
        </w:rPr>
      </w:pPr>
      <w:r w:rsidRPr="00E02EE5">
        <w:rPr>
          <w:rFonts w:asciiTheme="majorHAnsi" w:hAnsiTheme="majorHAnsi" w:cs="Arial"/>
          <w:b/>
          <w:bCs/>
          <w:sz w:val="22"/>
          <w:szCs w:val="22"/>
        </w:rPr>
        <w:t>Main responsibilities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45"/>
        <w:gridCol w:w="2177"/>
      </w:tblGrid>
      <w:tr w:rsidR="00CE402E" w:rsidRPr="00E02EE5" w:rsidTr="00146ECE">
        <w:tc>
          <w:tcPr>
            <w:tcW w:w="6345" w:type="dxa"/>
            <w:shd w:val="clear" w:color="auto" w:fill="auto"/>
          </w:tcPr>
          <w:p w:rsidR="00CE402E" w:rsidRPr="00E02EE5" w:rsidRDefault="00CE402E" w:rsidP="00146ECE">
            <w:pPr>
              <w:autoSpaceDE w:val="0"/>
              <w:autoSpaceDN w:val="0"/>
              <w:adjustRightInd w:val="0"/>
              <w:rPr>
                <w:rFonts w:asciiTheme="majorHAnsi" w:hAnsiTheme="majorHAnsi" w:cs="Arial"/>
                <w:b/>
                <w:i/>
                <w:sz w:val="22"/>
                <w:szCs w:val="22"/>
              </w:rPr>
            </w:pPr>
          </w:p>
        </w:tc>
        <w:tc>
          <w:tcPr>
            <w:tcW w:w="2177" w:type="dxa"/>
            <w:shd w:val="clear" w:color="auto" w:fill="auto"/>
          </w:tcPr>
          <w:p w:rsidR="00CE402E" w:rsidRPr="00E02EE5" w:rsidRDefault="00CE402E" w:rsidP="00146ECE">
            <w:pPr>
              <w:autoSpaceDE w:val="0"/>
              <w:autoSpaceDN w:val="0"/>
              <w:adjustRightInd w:val="0"/>
              <w:rPr>
                <w:rFonts w:asciiTheme="majorHAnsi" w:hAnsiTheme="majorHAnsi" w:cs="Arial"/>
                <w:b/>
                <w:i/>
                <w:sz w:val="22"/>
                <w:szCs w:val="22"/>
              </w:rPr>
            </w:pPr>
            <w:r w:rsidRPr="00E02EE5">
              <w:rPr>
                <w:rFonts w:asciiTheme="majorHAnsi" w:hAnsiTheme="majorHAnsi" w:cs="Arial"/>
                <w:b/>
                <w:i/>
                <w:sz w:val="22"/>
                <w:szCs w:val="22"/>
              </w:rPr>
              <w:t>Approx. % of time</w:t>
            </w:r>
          </w:p>
        </w:tc>
      </w:tr>
      <w:tr w:rsidR="00CE402E" w:rsidRPr="00E02EE5" w:rsidTr="00146ECE">
        <w:tc>
          <w:tcPr>
            <w:tcW w:w="6345" w:type="dxa"/>
            <w:shd w:val="clear" w:color="auto" w:fill="auto"/>
          </w:tcPr>
          <w:p w:rsidR="00CE402E" w:rsidRPr="00E02EE5" w:rsidRDefault="00CE402E" w:rsidP="00CE402E">
            <w:pPr>
              <w:numPr>
                <w:ilvl w:val="0"/>
                <w:numId w:val="46"/>
              </w:numPr>
              <w:autoSpaceDE w:val="0"/>
              <w:autoSpaceDN w:val="0"/>
              <w:adjustRightInd w:val="0"/>
              <w:rPr>
                <w:rFonts w:asciiTheme="majorHAnsi" w:hAnsiTheme="majorHAnsi" w:cs="Arial"/>
                <w:sz w:val="22"/>
                <w:szCs w:val="22"/>
              </w:rPr>
            </w:pPr>
            <w:r w:rsidRPr="00E02EE5">
              <w:rPr>
                <w:rFonts w:asciiTheme="majorHAnsi" w:hAnsiTheme="majorHAnsi" w:cs="Arial"/>
                <w:sz w:val="22"/>
                <w:szCs w:val="22"/>
              </w:rPr>
              <w:t>Ensure that each learner is aware of his/her responsibility in the collection and presentation of evidence</w:t>
            </w:r>
          </w:p>
          <w:p w:rsidR="00CE402E" w:rsidRPr="00E02EE5" w:rsidRDefault="00CE402E" w:rsidP="00CE402E">
            <w:pPr>
              <w:numPr>
                <w:ilvl w:val="0"/>
                <w:numId w:val="46"/>
              </w:numPr>
              <w:autoSpaceDE w:val="0"/>
              <w:autoSpaceDN w:val="0"/>
              <w:adjustRightInd w:val="0"/>
              <w:rPr>
                <w:rFonts w:asciiTheme="majorHAnsi" w:hAnsiTheme="majorHAnsi" w:cs="Arial"/>
                <w:sz w:val="22"/>
                <w:szCs w:val="22"/>
              </w:rPr>
            </w:pPr>
            <w:r w:rsidRPr="00E02EE5">
              <w:rPr>
                <w:rFonts w:asciiTheme="majorHAnsi" w:hAnsiTheme="majorHAnsi" w:cs="Arial"/>
                <w:sz w:val="22"/>
                <w:szCs w:val="22"/>
              </w:rPr>
              <w:t>Agree and record assessment plans with each learner</w:t>
            </w:r>
          </w:p>
          <w:p w:rsidR="00CE402E" w:rsidRPr="00E02EE5" w:rsidRDefault="00CE402E" w:rsidP="00CE402E">
            <w:pPr>
              <w:numPr>
                <w:ilvl w:val="0"/>
                <w:numId w:val="46"/>
              </w:numPr>
              <w:autoSpaceDE w:val="0"/>
              <w:autoSpaceDN w:val="0"/>
              <w:adjustRightInd w:val="0"/>
              <w:rPr>
                <w:rFonts w:asciiTheme="majorHAnsi" w:hAnsiTheme="majorHAnsi" w:cs="Arial"/>
                <w:sz w:val="22"/>
                <w:szCs w:val="22"/>
              </w:rPr>
            </w:pPr>
            <w:r w:rsidRPr="00E02EE5">
              <w:rPr>
                <w:rFonts w:asciiTheme="majorHAnsi" w:hAnsiTheme="majorHAnsi" w:cs="Arial"/>
                <w:sz w:val="22"/>
                <w:szCs w:val="22"/>
              </w:rPr>
              <w:t xml:space="preserve">Fully brief learners on the assessment process following </w:t>
            </w:r>
            <w:r w:rsidR="00AA17B8">
              <w:rPr>
                <w:rFonts w:asciiTheme="majorHAnsi" w:hAnsiTheme="majorHAnsi" w:cs="Arial"/>
                <w:sz w:val="22"/>
                <w:szCs w:val="22"/>
              </w:rPr>
              <w:t xml:space="preserve">Spark! </w:t>
            </w:r>
            <w:r w:rsidRPr="00E02EE5">
              <w:rPr>
                <w:rFonts w:asciiTheme="majorHAnsi" w:hAnsiTheme="majorHAnsi" w:cs="Arial"/>
                <w:sz w:val="22"/>
                <w:szCs w:val="22"/>
              </w:rPr>
              <w:t xml:space="preserve">policy and in accordance with the awarding organisation requirements </w:t>
            </w:r>
          </w:p>
          <w:p w:rsidR="00CE402E" w:rsidRPr="00E02EE5" w:rsidRDefault="00CE402E" w:rsidP="00CE402E">
            <w:pPr>
              <w:numPr>
                <w:ilvl w:val="0"/>
                <w:numId w:val="46"/>
              </w:numPr>
              <w:autoSpaceDE w:val="0"/>
              <w:autoSpaceDN w:val="0"/>
              <w:adjustRightInd w:val="0"/>
              <w:rPr>
                <w:rFonts w:asciiTheme="majorHAnsi" w:hAnsiTheme="majorHAnsi" w:cs="Arial"/>
                <w:sz w:val="22"/>
                <w:szCs w:val="22"/>
              </w:rPr>
            </w:pPr>
            <w:r w:rsidRPr="00E02EE5">
              <w:rPr>
                <w:rFonts w:asciiTheme="majorHAnsi" w:hAnsiTheme="majorHAnsi" w:cs="Arial"/>
                <w:sz w:val="22"/>
                <w:szCs w:val="22"/>
              </w:rPr>
              <w:t>Observe learners’ performance in the workplace and/or conducting other forms of assessment in accordance with the qualification requirements</w:t>
            </w:r>
          </w:p>
          <w:p w:rsidR="00CE402E" w:rsidRPr="00E02EE5" w:rsidRDefault="00CE402E" w:rsidP="00CE402E">
            <w:pPr>
              <w:numPr>
                <w:ilvl w:val="0"/>
                <w:numId w:val="46"/>
              </w:numPr>
              <w:autoSpaceDE w:val="0"/>
              <w:autoSpaceDN w:val="0"/>
              <w:adjustRightInd w:val="0"/>
              <w:rPr>
                <w:rFonts w:asciiTheme="majorHAnsi" w:hAnsiTheme="majorHAnsi" w:cs="Arial"/>
                <w:sz w:val="22"/>
                <w:szCs w:val="22"/>
              </w:rPr>
            </w:pPr>
            <w:r w:rsidRPr="00E02EE5">
              <w:rPr>
                <w:rFonts w:asciiTheme="majorHAnsi" w:hAnsiTheme="majorHAnsi" w:cs="Arial"/>
                <w:sz w:val="22"/>
                <w:szCs w:val="22"/>
              </w:rPr>
              <w:t>Ensure that assessment of performance by observation is</w:t>
            </w:r>
          </w:p>
          <w:p w:rsidR="00CE402E" w:rsidRPr="00E02EE5" w:rsidRDefault="00CE402E" w:rsidP="00146ECE">
            <w:pPr>
              <w:autoSpaceDE w:val="0"/>
              <w:autoSpaceDN w:val="0"/>
              <w:adjustRightInd w:val="0"/>
              <w:ind w:left="360"/>
              <w:rPr>
                <w:rFonts w:asciiTheme="majorHAnsi" w:hAnsiTheme="majorHAnsi" w:cs="Arial"/>
                <w:sz w:val="22"/>
                <w:szCs w:val="22"/>
              </w:rPr>
            </w:pPr>
            <w:r w:rsidRPr="00E02EE5">
              <w:rPr>
                <w:rFonts w:asciiTheme="majorHAnsi" w:hAnsiTheme="majorHAnsi" w:cs="Arial"/>
                <w:sz w:val="22"/>
                <w:szCs w:val="22"/>
              </w:rPr>
              <w:t>unobtrusive</w:t>
            </w:r>
          </w:p>
          <w:p w:rsidR="00CE402E" w:rsidRPr="00E02EE5" w:rsidRDefault="00CE402E" w:rsidP="00CE402E">
            <w:pPr>
              <w:numPr>
                <w:ilvl w:val="0"/>
                <w:numId w:val="46"/>
              </w:numPr>
              <w:autoSpaceDE w:val="0"/>
              <w:autoSpaceDN w:val="0"/>
              <w:adjustRightInd w:val="0"/>
              <w:rPr>
                <w:rFonts w:asciiTheme="majorHAnsi" w:hAnsiTheme="majorHAnsi" w:cs="Arial"/>
                <w:sz w:val="22"/>
                <w:szCs w:val="22"/>
              </w:rPr>
            </w:pPr>
            <w:r w:rsidRPr="00E02EE5">
              <w:rPr>
                <w:rFonts w:asciiTheme="majorHAnsi" w:hAnsiTheme="majorHAnsi" w:cs="Arial"/>
                <w:sz w:val="22"/>
                <w:szCs w:val="22"/>
              </w:rPr>
              <w:t>Judge the evidence and record assessment decisions against the standards</w:t>
            </w:r>
          </w:p>
          <w:p w:rsidR="00CE402E" w:rsidRPr="00E02EE5" w:rsidRDefault="00CE402E" w:rsidP="00CE402E">
            <w:pPr>
              <w:numPr>
                <w:ilvl w:val="0"/>
                <w:numId w:val="46"/>
              </w:numPr>
              <w:autoSpaceDE w:val="0"/>
              <w:autoSpaceDN w:val="0"/>
              <w:adjustRightInd w:val="0"/>
              <w:rPr>
                <w:rFonts w:asciiTheme="majorHAnsi" w:hAnsiTheme="majorHAnsi" w:cs="Arial"/>
                <w:sz w:val="22"/>
                <w:szCs w:val="22"/>
              </w:rPr>
            </w:pPr>
            <w:r w:rsidRPr="00E02EE5">
              <w:rPr>
                <w:rFonts w:asciiTheme="majorHAnsi" w:hAnsiTheme="majorHAnsi" w:cs="Arial"/>
                <w:sz w:val="22"/>
                <w:szCs w:val="22"/>
              </w:rPr>
              <w:t>Provide learners with prompt, accurate and constructive feedback</w:t>
            </w:r>
          </w:p>
          <w:p w:rsidR="00CE402E" w:rsidRPr="00E02EE5" w:rsidRDefault="00CE402E" w:rsidP="00CE402E">
            <w:pPr>
              <w:numPr>
                <w:ilvl w:val="0"/>
                <w:numId w:val="46"/>
              </w:numPr>
              <w:autoSpaceDE w:val="0"/>
              <w:autoSpaceDN w:val="0"/>
              <w:adjustRightInd w:val="0"/>
              <w:rPr>
                <w:rFonts w:asciiTheme="majorHAnsi" w:hAnsiTheme="majorHAnsi" w:cs="Arial"/>
                <w:sz w:val="22"/>
                <w:szCs w:val="22"/>
              </w:rPr>
            </w:pPr>
            <w:r w:rsidRPr="00E02EE5">
              <w:rPr>
                <w:rFonts w:asciiTheme="majorHAnsi" w:hAnsiTheme="majorHAnsi" w:cs="Arial"/>
                <w:sz w:val="22"/>
                <w:szCs w:val="22"/>
              </w:rPr>
              <w:t xml:space="preserve">Manage the system of assessment from assessment planning through to making and recording assessment decisions using the appropriate </w:t>
            </w:r>
            <w:r w:rsidR="00AA17B8">
              <w:rPr>
                <w:rFonts w:asciiTheme="majorHAnsi" w:hAnsiTheme="majorHAnsi" w:cs="Arial"/>
                <w:sz w:val="22"/>
                <w:szCs w:val="22"/>
              </w:rPr>
              <w:t>Spark!</w:t>
            </w:r>
            <w:r w:rsidRPr="00E02EE5">
              <w:rPr>
                <w:rFonts w:asciiTheme="majorHAnsi" w:hAnsiTheme="majorHAnsi" w:cs="Arial"/>
                <w:sz w:val="22"/>
                <w:szCs w:val="22"/>
              </w:rPr>
              <w:t xml:space="preserve"> documentation</w:t>
            </w:r>
          </w:p>
          <w:p w:rsidR="00CE402E" w:rsidRPr="00E02EE5" w:rsidRDefault="00CE402E" w:rsidP="00CE402E">
            <w:pPr>
              <w:numPr>
                <w:ilvl w:val="0"/>
                <w:numId w:val="46"/>
              </w:numPr>
              <w:autoSpaceDE w:val="0"/>
              <w:autoSpaceDN w:val="0"/>
              <w:adjustRightInd w:val="0"/>
              <w:rPr>
                <w:rFonts w:asciiTheme="majorHAnsi" w:hAnsiTheme="majorHAnsi" w:cs="Arial"/>
                <w:sz w:val="22"/>
                <w:szCs w:val="22"/>
              </w:rPr>
            </w:pPr>
            <w:r w:rsidRPr="00E02EE5">
              <w:rPr>
                <w:rFonts w:asciiTheme="majorHAnsi" w:hAnsiTheme="majorHAnsi" w:cs="Arial"/>
                <w:sz w:val="22"/>
                <w:szCs w:val="22"/>
              </w:rPr>
              <w:t>Assess evidence of learner competence against the national standards of occupational competence within the qualification</w:t>
            </w:r>
          </w:p>
          <w:p w:rsidR="00CE402E" w:rsidRPr="00E02EE5" w:rsidRDefault="00CE402E" w:rsidP="00CE402E">
            <w:pPr>
              <w:numPr>
                <w:ilvl w:val="0"/>
                <w:numId w:val="46"/>
              </w:numPr>
              <w:autoSpaceDE w:val="0"/>
              <w:autoSpaceDN w:val="0"/>
              <w:adjustRightInd w:val="0"/>
              <w:rPr>
                <w:rFonts w:asciiTheme="majorHAnsi" w:hAnsiTheme="majorHAnsi" w:cs="Arial"/>
                <w:sz w:val="22"/>
                <w:szCs w:val="22"/>
              </w:rPr>
            </w:pPr>
            <w:r w:rsidRPr="00E02EE5">
              <w:rPr>
                <w:rFonts w:asciiTheme="majorHAnsi" w:hAnsiTheme="majorHAnsi" w:cs="Arial"/>
                <w:sz w:val="22"/>
                <w:szCs w:val="22"/>
              </w:rPr>
              <w:t>Ensure valid, authentic, current and sufficient evidence is produced by learners</w:t>
            </w:r>
          </w:p>
          <w:p w:rsidR="00CE402E" w:rsidRPr="00E02EE5" w:rsidRDefault="00CE402E" w:rsidP="00CE402E">
            <w:pPr>
              <w:numPr>
                <w:ilvl w:val="0"/>
                <w:numId w:val="46"/>
              </w:numPr>
              <w:autoSpaceDE w:val="0"/>
              <w:autoSpaceDN w:val="0"/>
              <w:adjustRightInd w:val="0"/>
              <w:rPr>
                <w:rFonts w:asciiTheme="majorHAnsi" w:hAnsiTheme="majorHAnsi" w:cs="Arial"/>
                <w:sz w:val="22"/>
                <w:szCs w:val="22"/>
              </w:rPr>
            </w:pPr>
            <w:r w:rsidRPr="00E02EE5">
              <w:rPr>
                <w:rFonts w:asciiTheme="majorHAnsi" w:hAnsiTheme="majorHAnsi" w:cs="Arial"/>
                <w:sz w:val="22"/>
                <w:szCs w:val="22"/>
              </w:rPr>
              <w:t xml:space="preserve">Maintain accurate and verifiable learner assessment and achievement records confirming that learners have demonstrated competence/knowledge and have completed the required </w:t>
            </w:r>
            <w:r w:rsidR="00AA17B8">
              <w:rPr>
                <w:rFonts w:asciiTheme="majorHAnsi" w:hAnsiTheme="majorHAnsi" w:cs="Arial"/>
                <w:sz w:val="22"/>
                <w:szCs w:val="22"/>
              </w:rPr>
              <w:t xml:space="preserve">Spark! </w:t>
            </w:r>
            <w:r w:rsidRPr="00E02EE5">
              <w:rPr>
                <w:rFonts w:asciiTheme="majorHAnsi" w:hAnsiTheme="majorHAnsi" w:cs="Arial"/>
                <w:sz w:val="22"/>
                <w:szCs w:val="22"/>
              </w:rPr>
              <w:t>documentation</w:t>
            </w:r>
          </w:p>
          <w:p w:rsidR="00CE402E" w:rsidRPr="00E02EE5" w:rsidRDefault="00CE402E" w:rsidP="00CE402E">
            <w:pPr>
              <w:numPr>
                <w:ilvl w:val="0"/>
                <w:numId w:val="46"/>
              </w:numPr>
              <w:autoSpaceDE w:val="0"/>
              <w:autoSpaceDN w:val="0"/>
              <w:adjustRightInd w:val="0"/>
              <w:rPr>
                <w:rFonts w:asciiTheme="majorHAnsi" w:hAnsiTheme="majorHAnsi" w:cs="Arial"/>
                <w:sz w:val="22"/>
                <w:szCs w:val="22"/>
              </w:rPr>
            </w:pPr>
            <w:r w:rsidRPr="00E02EE5">
              <w:rPr>
                <w:rFonts w:asciiTheme="majorHAnsi" w:hAnsiTheme="majorHAnsi" w:cs="Arial"/>
                <w:sz w:val="22"/>
                <w:szCs w:val="22"/>
              </w:rPr>
              <w:t>Agree new assessment plans with learners where further evidence is required</w:t>
            </w:r>
          </w:p>
          <w:p w:rsidR="00CE402E" w:rsidRPr="00E02EE5" w:rsidRDefault="00CE402E" w:rsidP="00CE402E">
            <w:pPr>
              <w:numPr>
                <w:ilvl w:val="0"/>
                <w:numId w:val="46"/>
              </w:numPr>
              <w:autoSpaceDE w:val="0"/>
              <w:autoSpaceDN w:val="0"/>
              <w:adjustRightInd w:val="0"/>
              <w:rPr>
                <w:rFonts w:asciiTheme="majorHAnsi" w:hAnsiTheme="majorHAnsi" w:cs="Arial"/>
                <w:sz w:val="22"/>
                <w:szCs w:val="22"/>
              </w:rPr>
            </w:pPr>
            <w:r w:rsidRPr="00E02EE5">
              <w:rPr>
                <w:rFonts w:asciiTheme="majorHAnsi" w:hAnsiTheme="majorHAnsi" w:cs="Arial"/>
                <w:sz w:val="22"/>
                <w:szCs w:val="22"/>
              </w:rPr>
              <w:t>Make themselves available for all staff training, standardisation and discussion with the Internal Quality Assurer/Head of Learning and/or EQA</w:t>
            </w:r>
          </w:p>
          <w:p w:rsidR="00CE402E" w:rsidRPr="00E02EE5" w:rsidRDefault="00CE402E" w:rsidP="00CE402E">
            <w:pPr>
              <w:numPr>
                <w:ilvl w:val="0"/>
                <w:numId w:val="46"/>
              </w:numPr>
              <w:autoSpaceDE w:val="0"/>
              <w:autoSpaceDN w:val="0"/>
              <w:adjustRightInd w:val="0"/>
              <w:rPr>
                <w:rFonts w:asciiTheme="majorHAnsi" w:hAnsiTheme="majorHAnsi" w:cs="Arial"/>
                <w:sz w:val="22"/>
                <w:szCs w:val="22"/>
              </w:rPr>
            </w:pPr>
            <w:r w:rsidRPr="00E02EE5">
              <w:rPr>
                <w:rFonts w:asciiTheme="majorHAnsi" w:hAnsiTheme="majorHAnsi" w:cs="Arial"/>
                <w:sz w:val="22"/>
                <w:szCs w:val="22"/>
              </w:rPr>
              <w:t>Demonstrate commitment to anti-discriminatory practice and equal opportunities</w:t>
            </w:r>
          </w:p>
          <w:p w:rsidR="00CE402E" w:rsidRPr="00E02EE5" w:rsidRDefault="00CE402E" w:rsidP="00CE402E">
            <w:pPr>
              <w:numPr>
                <w:ilvl w:val="0"/>
                <w:numId w:val="46"/>
              </w:numPr>
              <w:autoSpaceDE w:val="0"/>
              <w:autoSpaceDN w:val="0"/>
              <w:adjustRightInd w:val="0"/>
              <w:rPr>
                <w:rFonts w:asciiTheme="majorHAnsi" w:hAnsiTheme="majorHAnsi" w:cs="Arial"/>
                <w:sz w:val="22"/>
                <w:szCs w:val="22"/>
              </w:rPr>
            </w:pPr>
            <w:r w:rsidRPr="00E02EE5">
              <w:rPr>
                <w:rFonts w:asciiTheme="majorHAnsi" w:hAnsiTheme="majorHAnsi" w:cs="Arial"/>
                <w:sz w:val="22"/>
                <w:szCs w:val="22"/>
              </w:rPr>
              <w:t xml:space="preserve">Ensure that any member of the public (clients/service users) involved in the assessment process gives informed consent, </w:t>
            </w:r>
            <w:r w:rsidRPr="00E02EE5">
              <w:rPr>
                <w:rFonts w:asciiTheme="majorHAnsi" w:hAnsiTheme="majorHAnsi" w:cs="Arial"/>
                <w:sz w:val="22"/>
                <w:szCs w:val="22"/>
              </w:rPr>
              <w:lastRenderedPageBreak/>
              <w:t>especially if there is any risk of intrusion into areas of privacy and/or confidentiality</w:t>
            </w:r>
          </w:p>
          <w:p w:rsidR="00CE402E" w:rsidRPr="00E02EE5" w:rsidRDefault="00CE402E" w:rsidP="00CE402E">
            <w:pPr>
              <w:numPr>
                <w:ilvl w:val="0"/>
                <w:numId w:val="46"/>
              </w:numPr>
              <w:autoSpaceDE w:val="0"/>
              <w:autoSpaceDN w:val="0"/>
              <w:adjustRightInd w:val="0"/>
              <w:rPr>
                <w:rFonts w:asciiTheme="majorHAnsi" w:hAnsiTheme="majorHAnsi" w:cs="Arial"/>
                <w:color w:val="000000"/>
                <w:sz w:val="22"/>
                <w:szCs w:val="22"/>
              </w:rPr>
            </w:pPr>
            <w:r w:rsidRPr="00E02EE5">
              <w:rPr>
                <w:rFonts w:asciiTheme="majorHAnsi" w:hAnsiTheme="majorHAnsi" w:cs="Arial"/>
                <w:sz w:val="22"/>
                <w:szCs w:val="22"/>
              </w:rPr>
              <w:t>Ensure maintenance of confidentiality for sensitive information</w:t>
            </w:r>
            <w:r w:rsidRPr="00E02EE5">
              <w:rPr>
                <w:rFonts w:asciiTheme="majorHAnsi" w:hAnsiTheme="majorHAnsi" w:cs="Garamond"/>
                <w:sz w:val="22"/>
                <w:szCs w:val="22"/>
              </w:rPr>
              <w:t xml:space="preserve">. </w:t>
            </w:r>
          </w:p>
          <w:p w:rsidR="00CE402E" w:rsidRPr="00E02EE5" w:rsidRDefault="00CE402E" w:rsidP="00CE402E">
            <w:pPr>
              <w:numPr>
                <w:ilvl w:val="0"/>
                <w:numId w:val="46"/>
              </w:numPr>
              <w:autoSpaceDE w:val="0"/>
              <w:autoSpaceDN w:val="0"/>
              <w:adjustRightInd w:val="0"/>
              <w:rPr>
                <w:rFonts w:asciiTheme="majorHAnsi" w:hAnsiTheme="majorHAnsi" w:cs="Arial"/>
                <w:color w:val="000000"/>
                <w:sz w:val="22"/>
                <w:szCs w:val="22"/>
              </w:rPr>
            </w:pPr>
            <w:r w:rsidRPr="00E02EE5">
              <w:rPr>
                <w:rFonts w:asciiTheme="majorHAnsi" w:hAnsiTheme="majorHAnsi" w:cs="Arial"/>
                <w:color w:val="000000"/>
                <w:sz w:val="22"/>
                <w:szCs w:val="22"/>
              </w:rPr>
              <w:t xml:space="preserve">To help positively promote the </w:t>
            </w:r>
            <w:r w:rsidR="00AA17B8">
              <w:rPr>
                <w:rFonts w:asciiTheme="majorHAnsi" w:hAnsiTheme="majorHAnsi" w:cs="Arial"/>
                <w:sz w:val="22"/>
                <w:szCs w:val="22"/>
              </w:rPr>
              <w:t xml:space="preserve">Spark! </w:t>
            </w:r>
            <w:proofErr w:type="gramStart"/>
            <w:r w:rsidRPr="00E02EE5">
              <w:rPr>
                <w:rFonts w:asciiTheme="majorHAnsi" w:hAnsiTheme="majorHAnsi" w:cs="Arial"/>
                <w:color w:val="000000"/>
                <w:sz w:val="22"/>
                <w:szCs w:val="22"/>
              </w:rPr>
              <w:t>organisation</w:t>
            </w:r>
            <w:proofErr w:type="gramEnd"/>
            <w:r w:rsidRPr="00E02EE5">
              <w:rPr>
                <w:rFonts w:asciiTheme="majorHAnsi" w:hAnsiTheme="majorHAnsi" w:cs="Arial"/>
                <w:color w:val="000000"/>
                <w:sz w:val="22"/>
                <w:szCs w:val="22"/>
              </w:rPr>
              <w:t>.</w:t>
            </w:r>
          </w:p>
          <w:p w:rsidR="00CE402E" w:rsidRPr="00E02EE5" w:rsidRDefault="00CE402E" w:rsidP="00CE402E">
            <w:pPr>
              <w:numPr>
                <w:ilvl w:val="0"/>
                <w:numId w:val="46"/>
              </w:numPr>
              <w:autoSpaceDE w:val="0"/>
              <w:autoSpaceDN w:val="0"/>
              <w:adjustRightInd w:val="0"/>
              <w:rPr>
                <w:rFonts w:asciiTheme="majorHAnsi" w:hAnsiTheme="majorHAnsi" w:cs="Arial"/>
                <w:color w:val="000000"/>
                <w:sz w:val="22"/>
                <w:szCs w:val="22"/>
              </w:rPr>
            </w:pPr>
            <w:r w:rsidRPr="00E02EE5">
              <w:rPr>
                <w:rFonts w:asciiTheme="majorHAnsi" w:hAnsiTheme="majorHAnsi" w:cs="Arial"/>
                <w:color w:val="000000"/>
                <w:sz w:val="22"/>
                <w:szCs w:val="22"/>
              </w:rPr>
              <w:t>Any other duties as reasonably required by the Head of Learning</w:t>
            </w:r>
          </w:p>
        </w:tc>
        <w:tc>
          <w:tcPr>
            <w:tcW w:w="2177" w:type="dxa"/>
            <w:shd w:val="clear" w:color="auto" w:fill="auto"/>
          </w:tcPr>
          <w:p w:rsidR="00CE402E" w:rsidRPr="00E02EE5" w:rsidRDefault="00CE402E" w:rsidP="00146ECE">
            <w:pPr>
              <w:autoSpaceDE w:val="0"/>
              <w:autoSpaceDN w:val="0"/>
              <w:adjustRightInd w:val="0"/>
              <w:rPr>
                <w:rFonts w:asciiTheme="majorHAnsi" w:hAnsiTheme="majorHAnsi" w:cs="Arial"/>
                <w:sz w:val="22"/>
                <w:szCs w:val="22"/>
              </w:rPr>
            </w:pPr>
            <w:r w:rsidRPr="00E02EE5">
              <w:rPr>
                <w:rFonts w:asciiTheme="majorHAnsi" w:hAnsiTheme="majorHAnsi" w:cs="Arial"/>
                <w:sz w:val="22"/>
                <w:szCs w:val="22"/>
              </w:rPr>
              <w:lastRenderedPageBreak/>
              <w:t>100%</w:t>
            </w:r>
          </w:p>
          <w:p w:rsidR="00CE402E" w:rsidRPr="00E02EE5" w:rsidRDefault="00CE402E" w:rsidP="00146ECE">
            <w:pPr>
              <w:autoSpaceDE w:val="0"/>
              <w:autoSpaceDN w:val="0"/>
              <w:adjustRightInd w:val="0"/>
              <w:rPr>
                <w:rFonts w:asciiTheme="majorHAnsi" w:hAnsiTheme="majorHAnsi" w:cs="Arial"/>
                <w:sz w:val="22"/>
                <w:szCs w:val="22"/>
              </w:rPr>
            </w:pPr>
          </w:p>
          <w:p w:rsidR="00CE402E" w:rsidRPr="00E02EE5" w:rsidRDefault="00CE402E" w:rsidP="00146ECE">
            <w:pPr>
              <w:autoSpaceDE w:val="0"/>
              <w:autoSpaceDN w:val="0"/>
              <w:adjustRightInd w:val="0"/>
              <w:rPr>
                <w:rFonts w:asciiTheme="majorHAnsi" w:hAnsiTheme="majorHAnsi" w:cs="Arial"/>
                <w:sz w:val="22"/>
                <w:szCs w:val="22"/>
              </w:rPr>
            </w:pPr>
          </w:p>
          <w:p w:rsidR="00CE402E" w:rsidRPr="00E02EE5" w:rsidRDefault="00CE402E" w:rsidP="00146ECE">
            <w:pPr>
              <w:autoSpaceDE w:val="0"/>
              <w:autoSpaceDN w:val="0"/>
              <w:adjustRightInd w:val="0"/>
              <w:rPr>
                <w:rFonts w:asciiTheme="majorHAnsi" w:hAnsiTheme="majorHAnsi" w:cs="Arial"/>
                <w:sz w:val="22"/>
                <w:szCs w:val="22"/>
              </w:rPr>
            </w:pPr>
          </w:p>
          <w:p w:rsidR="00CE402E" w:rsidRPr="00E02EE5" w:rsidRDefault="00CE402E" w:rsidP="00146ECE">
            <w:pPr>
              <w:autoSpaceDE w:val="0"/>
              <w:autoSpaceDN w:val="0"/>
              <w:adjustRightInd w:val="0"/>
              <w:rPr>
                <w:rFonts w:asciiTheme="majorHAnsi" w:hAnsiTheme="majorHAnsi" w:cs="Arial"/>
                <w:sz w:val="22"/>
                <w:szCs w:val="22"/>
              </w:rPr>
            </w:pPr>
          </w:p>
          <w:p w:rsidR="00CE402E" w:rsidRPr="00E02EE5" w:rsidRDefault="00CE402E" w:rsidP="00146ECE">
            <w:pPr>
              <w:autoSpaceDE w:val="0"/>
              <w:autoSpaceDN w:val="0"/>
              <w:adjustRightInd w:val="0"/>
              <w:rPr>
                <w:rFonts w:asciiTheme="majorHAnsi" w:hAnsiTheme="majorHAnsi" w:cs="Arial"/>
                <w:sz w:val="22"/>
                <w:szCs w:val="22"/>
              </w:rPr>
            </w:pPr>
          </w:p>
          <w:p w:rsidR="00CE402E" w:rsidRPr="00E02EE5" w:rsidRDefault="00CE402E" w:rsidP="00146ECE">
            <w:pPr>
              <w:autoSpaceDE w:val="0"/>
              <w:autoSpaceDN w:val="0"/>
              <w:adjustRightInd w:val="0"/>
              <w:rPr>
                <w:rFonts w:asciiTheme="majorHAnsi" w:hAnsiTheme="majorHAnsi" w:cs="Arial"/>
                <w:sz w:val="22"/>
                <w:szCs w:val="22"/>
              </w:rPr>
            </w:pPr>
          </w:p>
          <w:p w:rsidR="00CE402E" w:rsidRPr="00E02EE5" w:rsidRDefault="00CE402E" w:rsidP="00146ECE">
            <w:pPr>
              <w:autoSpaceDE w:val="0"/>
              <w:autoSpaceDN w:val="0"/>
              <w:adjustRightInd w:val="0"/>
              <w:rPr>
                <w:rFonts w:asciiTheme="majorHAnsi" w:hAnsiTheme="majorHAnsi" w:cs="Arial"/>
                <w:sz w:val="22"/>
                <w:szCs w:val="22"/>
              </w:rPr>
            </w:pPr>
          </w:p>
          <w:p w:rsidR="00CE402E" w:rsidRPr="00E02EE5" w:rsidRDefault="00CE402E" w:rsidP="00146ECE">
            <w:pPr>
              <w:autoSpaceDE w:val="0"/>
              <w:autoSpaceDN w:val="0"/>
              <w:adjustRightInd w:val="0"/>
              <w:rPr>
                <w:rFonts w:asciiTheme="majorHAnsi" w:hAnsiTheme="majorHAnsi" w:cs="Arial"/>
                <w:sz w:val="22"/>
                <w:szCs w:val="22"/>
              </w:rPr>
            </w:pPr>
          </w:p>
          <w:p w:rsidR="00CE402E" w:rsidRPr="00E02EE5" w:rsidRDefault="00CE402E" w:rsidP="00146ECE">
            <w:pPr>
              <w:autoSpaceDE w:val="0"/>
              <w:autoSpaceDN w:val="0"/>
              <w:adjustRightInd w:val="0"/>
              <w:rPr>
                <w:rFonts w:asciiTheme="majorHAnsi" w:hAnsiTheme="majorHAnsi" w:cs="Arial"/>
                <w:sz w:val="22"/>
                <w:szCs w:val="22"/>
              </w:rPr>
            </w:pPr>
          </w:p>
          <w:p w:rsidR="00CE402E" w:rsidRPr="00E02EE5" w:rsidRDefault="00CE402E" w:rsidP="00146ECE">
            <w:pPr>
              <w:autoSpaceDE w:val="0"/>
              <w:autoSpaceDN w:val="0"/>
              <w:adjustRightInd w:val="0"/>
              <w:rPr>
                <w:rFonts w:asciiTheme="majorHAnsi" w:hAnsiTheme="majorHAnsi" w:cs="Arial"/>
                <w:sz w:val="22"/>
                <w:szCs w:val="22"/>
              </w:rPr>
            </w:pPr>
          </w:p>
          <w:p w:rsidR="00CE402E" w:rsidRPr="00E02EE5" w:rsidRDefault="00CE402E" w:rsidP="00146ECE">
            <w:pPr>
              <w:autoSpaceDE w:val="0"/>
              <w:autoSpaceDN w:val="0"/>
              <w:adjustRightInd w:val="0"/>
              <w:rPr>
                <w:rFonts w:asciiTheme="majorHAnsi" w:hAnsiTheme="majorHAnsi" w:cs="Arial"/>
                <w:sz w:val="22"/>
                <w:szCs w:val="22"/>
              </w:rPr>
            </w:pPr>
          </w:p>
          <w:p w:rsidR="00CE402E" w:rsidRPr="00E02EE5" w:rsidRDefault="00CE402E" w:rsidP="00146ECE">
            <w:pPr>
              <w:autoSpaceDE w:val="0"/>
              <w:autoSpaceDN w:val="0"/>
              <w:adjustRightInd w:val="0"/>
              <w:rPr>
                <w:rFonts w:asciiTheme="majorHAnsi" w:hAnsiTheme="majorHAnsi" w:cs="Arial"/>
                <w:sz w:val="22"/>
                <w:szCs w:val="22"/>
              </w:rPr>
            </w:pPr>
          </w:p>
        </w:tc>
      </w:tr>
    </w:tbl>
    <w:p w:rsidR="00CE402E" w:rsidRPr="00E02EE5" w:rsidRDefault="00CE402E" w:rsidP="00CE402E">
      <w:pPr>
        <w:autoSpaceDE w:val="0"/>
        <w:autoSpaceDN w:val="0"/>
        <w:adjustRightInd w:val="0"/>
        <w:rPr>
          <w:rFonts w:asciiTheme="majorHAnsi" w:hAnsiTheme="majorHAnsi" w:cs="Arial"/>
          <w:b/>
          <w:i/>
          <w:sz w:val="22"/>
          <w:szCs w:val="22"/>
        </w:rPr>
      </w:pPr>
    </w:p>
    <w:p w:rsidR="00CE402E" w:rsidRPr="00E02EE5" w:rsidRDefault="00CE402E" w:rsidP="00CE402E">
      <w:pPr>
        <w:autoSpaceDE w:val="0"/>
        <w:autoSpaceDN w:val="0"/>
        <w:adjustRightInd w:val="0"/>
        <w:rPr>
          <w:rFonts w:asciiTheme="majorHAnsi" w:hAnsiTheme="majorHAnsi" w:cs="Arial"/>
          <w:bCs/>
          <w:i/>
          <w:sz w:val="22"/>
          <w:szCs w:val="22"/>
        </w:rPr>
      </w:pPr>
      <w:r w:rsidRPr="00E02EE5">
        <w:rPr>
          <w:rFonts w:asciiTheme="majorHAnsi" w:hAnsiTheme="majorHAnsi" w:cs="Arial"/>
          <w:bCs/>
          <w:i/>
          <w:sz w:val="22"/>
          <w:szCs w:val="22"/>
        </w:rPr>
        <w:t>Other information:</w:t>
      </w:r>
    </w:p>
    <w:p w:rsidR="00CE402E" w:rsidRPr="00E02EE5" w:rsidRDefault="00CE402E" w:rsidP="00CE402E">
      <w:pPr>
        <w:autoSpaceDE w:val="0"/>
        <w:autoSpaceDN w:val="0"/>
        <w:adjustRightInd w:val="0"/>
        <w:rPr>
          <w:rFonts w:asciiTheme="majorHAnsi" w:hAnsiTheme="majorHAnsi" w:cs="Arial"/>
          <w:sz w:val="22"/>
          <w:szCs w:val="22"/>
        </w:rPr>
      </w:pPr>
      <w:r w:rsidRPr="00E02EE5">
        <w:rPr>
          <w:rFonts w:asciiTheme="majorHAnsi" w:hAnsiTheme="majorHAnsi" w:cs="Arial"/>
          <w:sz w:val="22"/>
          <w:szCs w:val="22"/>
        </w:rPr>
        <w:t>This role description is not a complete list of responsibilities but defines the key components of the role. Within reason, you must demonstrate a willingness and flexibility to vary and change their key tasks where necessary in order to meet the changing needs of the organisation.</w:t>
      </w:r>
    </w:p>
    <w:p w:rsidR="00CE402E" w:rsidRPr="00E02EE5" w:rsidRDefault="00CE402E" w:rsidP="00CE402E">
      <w:pPr>
        <w:autoSpaceDE w:val="0"/>
        <w:autoSpaceDN w:val="0"/>
        <w:adjustRightInd w:val="0"/>
        <w:rPr>
          <w:rFonts w:asciiTheme="majorHAnsi" w:hAnsiTheme="majorHAnsi" w:cs="Arial"/>
          <w:b/>
          <w:bCs/>
          <w:sz w:val="22"/>
          <w:szCs w:val="22"/>
        </w:rPr>
      </w:pPr>
    </w:p>
    <w:p w:rsidR="00CE402E" w:rsidRPr="00E02EE5" w:rsidRDefault="00CE402E" w:rsidP="00CE402E">
      <w:pPr>
        <w:autoSpaceDE w:val="0"/>
        <w:autoSpaceDN w:val="0"/>
        <w:adjustRightInd w:val="0"/>
        <w:rPr>
          <w:rFonts w:asciiTheme="majorHAnsi" w:hAnsiTheme="majorHAnsi" w:cs="Arial"/>
          <w:b/>
          <w:bCs/>
          <w:sz w:val="22"/>
          <w:szCs w:val="22"/>
        </w:rPr>
      </w:pPr>
      <w:r w:rsidRPr="00E02EE5">
        <w:rPr>
          <w:rFonts w:asciiTheme="majorHAnsi" w:hAnsiTheme="majorHAnsi" w:cs="Arial"/>
          <w:b/>
          <w:bCs/>
          <w:sz w:val="22"/>
          <w:szCs w:val="22"/>
        </w:rPr>
        <w:t>Knowledge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06"/>
        <w:gridCol w:w="4216"/>
      </w:tblGrid>
      <w:tr w:rsidR="00CE402E" w:rsidRPr="00E02EE5" w:rsidTr="00146ECE">
        <w:tc>
          <w:tcPr>
            <w:tcW w:w="4608" w:type="dxa"/>
            <w:tcBorders>
              <w:top w:val="single" w:sz="4" w:space="0" w:color="auto"/>
              <w:left w:val="single" w:sz="4" w:space="0" w:color="auto"/>
              <w:bottom w:val="single" w:sz="4" w:space="0" w:color="auto"/>
              <w:right w:val="single" w:sz="4" w:space="0" w:color="auto"/>
            </w:tcBorders>
            <w:hideMark/>
          </w:tcPr>
          <w:p w:rsidR="00CE402E" w:rsidRPr="00E02EE5" w:rsidRDefault="00CE402E" w:rsidP="00146ECE">
            <w:pPr>
              <w:rPr>
                <w:rFonts w:asciiTheme="majorHAnsi" w:hAnsiTheme="majorHAnsi" w:cs="Arial"/>
                <w:bCs/>
                <w:i/>
                <w:sz w:val="22"/>
                <w:szCs w:val="22"/>
              </w:rPr>
            </w:pPr>
            <w:r w:rsidRPr="00E02EE5">
              <w:rPr>
                <w:rFonts w:asciiTheme="majorHAnsi" w:hAnsiTheme="majorHAnsi" w:cs="Arial"/>
                <w:bCs/>
                <w:i/>
                <w:sz w:val="22"/>
                <w:szCs w:val="22"/>
              </w:rPr>
              <w:t>Essential</w:t>
            </w:r>
          </w:p>
        </w:tc>
        <w:tc>
          <w:tcPr>
            <w:tcW w:w="4608" w:type="dxa"/>
            <w:tcBorders>
              <w:top w:val="single" w:sz="4" w:space="0" w:color="auto"/>
              <w:left w:val="single" w:sz="4" w:space="0" w:color="auto"/>
              <w:bottom w:val="single" w:sz="4" w:space="0" w:color="auto"/>
              <w:right w:val="single" w:sz="4" w:space="0" w:color="auto"/>
            </w:tcBorders>
            <w:hideMark/>
          </w:tcPr>
          <w:p w:rsidR="00CE402E" w:rsidRPr="00E02EE5" w:rsidRDefault="00CE402E" w:rsidP="00146ECE">
            <w:pPr>
              <w:rPr>
                <w:rFonts w:asciiTheme="majorHAnsi" w:hAnsiTheme="majorHAnsi" w:cs="Arial"/>
                <w:bCs/>
                <w:i/>
                <w:sz w:val="22"/>
                <w:szCs w:val="22"/>
              </w:rPr>
            </w:pPr>
            <w:r w:rsidRPr="00E02EE5">
              <w:rPr>
                <w:rFonts w:asciiTheme="majorHAnsi" w:hAnsiTheme="majorHAnsi" w:cs="Arial"/>
                <w:bCs/>
                <w:i/>
                <w:sz w:val="22"/>
                <w:szCs w:val="22"/>
              </w:rPr>
              <w:t>Desirable</w:t>
            </w:r>
          </w:p>
        </w:tc>
      </w:tr>
      <w:tr w:rsidR="00CE402E" w:rsidRPr="00E02EE5" w:rsidTr="00146ECE">
        <w:tc>
          <w:tcPr>
            <w:tcW w:w="4608" w:type="dxa"/>
            <w:tcBorders>
              <w:top w:val="single" w:sz="4" w:space="0" w:color="auto"/>
              <w:left w:val="single" w:sz="4" w:space="0" w:color="auto"/>
              <w:bottom w:val="single" w:sz="4" w:space="0" w:color="auto"/>
              <w:right w:val="single" w:sz="4" w:space="0" w:color="auto"/>
            </w:tcBorders>
          </w:tcPr>
          <w:p w:rsidR="00CE402E" w:rsidRPr="00E02EE5" w:rsidRDefault="00CE402E" w:rsidP="00CE402E">
            <w:pPr>
              <w:numPr>
                <w:ilvl w:val="0"/>
                <w:numId w:val="44"/>
              </w:numPr>
              <w:rPr>
                <w:rFonts w:asciiTheme="majorHAnsi" w:hAnsiTheme="majorHAnsi" w:cs="Arial"/>
                <w:iCs/>
                <w:sz w:val="22"/>
                <w:szCs w:val="22"/>
              </w:rPr>
            </w:pPr>
            <w:r w:rsidRPr="00E02EE5">
              <w:rPr>
                <w:rFonts w:asciiTheme="majorHAnsi" w:hAnsiTheme="majorHAnsi" w:cs="Arial"/>
                <w:iCs/>
                <w:sz w:val="22"/>
                <w:szCs w:val="22"/>
              </w:rPr>
              <w:t xml:space="preserve">Knowledge of Microsoft Office packages </w:t>
            </w:r>
          </w:p>
          <w:p w:rsidR="00CE402E" w:rsidRPr="00E02EE5" w:rsidRDefault="00CE402E" w:rsidP="00CE402E">
            <w:pPr>
              <w:numPr>
                <w:ilvl w:val="0"/>
                <w:numId w:val="44"/>
              </w:numPr>
              <w:rPr>
                <w:rFonts w:asciiTheme="majorHAnsi" w:hAnsiTheme="majorHAnsi" w:cs="Arial"/>
                <w:iCs/>
                <w:sz w:val="22"/>
                <w:szCs w:val="22"/>
              </w:rPr>
            </w:pPr>
            <w:r w:rsidRPr="00E02EE5">
              <w:rPr>
                <w:rFonts w:asciiTheme="majorHAnsi" w:hAnsiTheme="majorHAnsi" w:cs="Arial"/>
                <w:iCs/>
                <w:sz w:val="22"/>
                <w:szCs w:val="22"/>
              </w:rPr>
              <w:t>Occupationally competent in the following qualification</w:t>
            </w:r>
            <w:r w:rsidR="00AA17B8">
              <w:rPr>
                <w:rFonts w:asciiTheme="majorHAnsi" w:hAnsiTheme="majorHAnsi" w:cs="Arial"/>
                <w:iCs/>
                <w:sz w:val="22"/>
                <w:szCs w:val="22"/>
              </w:rPr>
              <w:t>s</w:t>
            </w:r>
            <w:r w:rsidRPr="00E02EE5">
              <w:rPr>
                <w:rFonts w:asciiTheme="majorHAnsi" w:hAnsiTheme="majorHAnsi" w:cs="Arial"/>
                <w:iCs/>
                <w:sz w:val="22"/>
                <w:szCs w:val="22"/>
              </w:rPr>
              <w:t xml:space="preserve"> at level 3 or equivalent: Business and Administration and</w:t>
            </w:r>
            <w:r w:rsidR="00AA17B8">
              <w:rPr>
                <w:rFonts w:asciiTheme="majorHAnsi" w:hAnsiTheme="majorHAnsi" w:cs="Arial"/>
                <w:iCs/>
                <w:sz w:val="22"/>
                <w:szCs w:val="22"/>
              </w:rPr>
              <w:t>/or</w:t>
            </w:r>
            <w:r w:rsidRPr="00E02EE5">
              <w:rPr>
                <w:rFonts w:asciiTheme="majorHAnsi" w:hAnsiTheme="majorHAnsi" w:cs="Arial"/>
                <w:iCs/>
                <w:sz w:val="22"/>
                <w:szCs w:val="22"/>
              </w:rPr>
              <w:t xml:space="preserve"> Customer Service</w:t>
            </w:r>
          </w:p>
          <w:p w:rsidR="00CE402E" w:rsidRPr="00E02EE5" w:rsidRDefault="00CE402E" w:rsidP="00CE402E">
            <w:pPr>
              <w:numPr>
                <w:ilvl w:val="0"/>
                <w:numId w:val="44"/>
              </w:numPr>
              <w:rPr>
                <w:rFonts w:asciiTheme="majorHAnsi" w:hAnsiTheme="majorHAnsi" w:cs="Arial"/>
                <w:iCs/>
                <w:sz w:val="22"/>
                <w:szCs w:val="22"/>
              </w:rPr>
            </w:pPr>
            <w:r w:rsidRPr="00E02EE5">
              <w:rPr>
                <w:rFonts w:asciiTheme="majorHAnsi" w:hAnsiTheme="majorHAnsi" w:cs="Arial"/>
                <w:bCs/>
                <w:sz w:val="22"/>
                <w:szCs w:val="22"/>
              </w:rPr>
              <w:t>Knowledge of NVQ assessment</w:t>
            </w:r>
          </w:p>
          <w:p w:rsidR="00CE402E" w:rsidRPr="00E02EE5" w:rsidRDefault="00CE402E" w:rsidP="00CE402E">
            <w:pPr>
              <w:numPr>
                <w:ilvl w:val="0"/>
                <w:numId w:val="44"/>
              </w:numPr>
              <w:rPr>
                <w:rFonts w:asciiTheme="majorHAnsi" w:hAnsiTheme="majorHAnsi" w:cs="Arial"/>
                <w:iCs/>
                <w:sz w:val="22"/>
                <w:szCs w:val="22"/>
              </w:rPr>
            </w:pPr>
            <w:r w:rsidRPr="00E02EE5">
              <w:rPr>
                <w:rFonts w:asciiTheme="majorHAnsi" w:hAnsiTheme="majorHAnsi" w:cs="Arial"/>
                <w:iCs/>
                <w:sz w:val="22"/>
                <w:szCs w:val="22"/>
              </w:rPr>
              <w:t xml:space="preserve">English GCSE grade C minimum </w:t>
            </w:r>
          </w:p>
          <w:p w:rsidR="00CE402E" w:rsidRPr="00E02EE5" w:rsidRDefault="00CE402E" w:rsidP="00CE402E">
            <w:pPr>
              <w:numPr>
                <w:ilvl w:val="0"/>
                <w:numId w:val="44"/>
              </w:numPr>
              <w:rPr>
                <w:rFonts w:asciiTheme="majorHAnsi" w:hAnsiTheme="majorHAnsi" w:cs="Arial"/>
                <w:iCs/>
                <w:sz w:val="22"/>
                <w:szCs w:val="22"/>
              </w:rPr>
            </w:pPr>
            <w:r w:rsidRPr="00E02EE5">
              <w:rPr>
                <w:rFonts w:asciiTheme="majorHAnsi" w:hAnsiTheme="majorHAnsi" w:cs="Arial"/>
                <w:iCs/>
                <w:sz w:val="22"/>
                <w:szCs w:val="22"/>
              </w:rPr>
              <w:t xml:space="preserve">Maths GCSE grade minimum </w:t>
            </w:r>
          </w:p>
        </w:tc>
        <w:tc>
          <w:tcPr>
            <w:tcW w:w="4608" w:type="dxa"/>
            <w:tcBorders>
              <w:top w:val="single" w:sz="4" w:space="0" w:color="auto"/>
              <w:left w:val="single" w:sz="4" w:space="0" w:color="auto"/>
              <w:bottom w:val="single" w:sz="4" w:space="0" w:color="auto"/>
              <w:right w:val="single" w:sz="4" w:space="0" w:color="auto"/>
            </w:tcBorders>
          </w:tcPr>
          <w:p w:rsidR="00CE402E" w:rsidRPr="00E02EE5" w:rsidRDefault="00CE402E" w:rsidP="00CE402E">
            <w:pPr>
              <w:numPr>
                <w:ilvl w:val="0"/>
                <w:numId w:val="45"/>
              </w:numPr>
              <w:rPr>
                <w:rFonts w:asciiTheme="majorHAnsi" w:hAnsiTheme="majorHAnsi" w:cs="Arial"/>
                <w:bCs/>
                <w:sz w:val="22"/>
                <w:szCs w:val="22"/>
              </w:rPr>
            </w:pPr>
            <w:r w:rsidRPr="00E02EE5">
              <w:rPr>
                <w:rFonts w:asciiTheme="majorHAnsi" w:hAnsiTheme="majorHAnsi" w:cs="Arial"/>
                <w:bCs/>
                <w:sz w:val="22"/>
                <w:szCs w:val="22"/>
              </w:rPr>
              <w:t xml:space="preserve">Knowledge of Apprenticeship programmes  </w:t>
            </w:r>
          </w:p>
        </w:tc>
      </w:tr>
    </w:tbl>
    <w:p w:rsidR="00CE402E" w:rsidRPr="00E02EE5" w:rsidRDefault="00CE402E" w:rsidP="00CE402E">
      <w:pPr>
        <w:autoSpaceDE w:val="0"/>
        <w:autoSpaceDN w:val="0"/>
        <w:adjustRightInd w:val="0"/>
        <w:rPr>
          <w:rFonts w:asciiTheme="majorHAnsi" w:hAnsiTheme="majorHAnsi" w:cs="Arial"/>
          <w:b/>
          <w:bCs/>
          <w:sz w:val="22"/>
          <w:szCs w:val="22"/>
        </w:rPr>
      </w:pPr>
    </w:p>
    <w:p w:rsidR="00CE402E" w:rsidRPr="00E02EE5" w:rsidRDefault="00CE402E" w:rsidP="00CE402E">
      <w:pPr>
        <w:autoSpaceDE w:val="0"/>
        <w:autoSpaceDN w:val="0"/>
        <w:adjustRightInd w:val="0"/>
        <w:rPr>
          <w:rFonts w:asciiTheme="majorHAnsi" w:hAnsiTheme="majorHAnsi" w:cs="Arial"/>
          <w:b/>
          <w:bCs/>
          <w:sz w:val="22"/>
          <w:szCs w:val="22"/>
        </w:rPr>
      </w:pPr>
      <w:r w:rsidRPr="00E02EE5">
        <w:rPr>
          <w:rFonts w:asciiTheme="majorHAnsi" w:hAnsiTheme="majorHAnsi" w:cs="Arial"/>
          <w:b/>
          <w:bCs/>
          <w:sz w:val="22"/>
          <w:szCs w:val="22"/>
        </w:rPr>
        <w:t>Skills and qualities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24"/>
        <w:gridCol w:w="4198"/>
      </w:tblGrid>
      <w:tr w:rsidR="00CE402E" w:rsidRPr="00E02EE5" w:rsidTr="00146ECE">
        <w:tc>
          <w:tcPr>
            <w:tcW w:w="4608" w:type="dxa"/>
            <w:tcBorders>
              <w:top w:val="single" w:sz="4" w:space="0" w:color="auto"/>
              <w:left w:val="single" w:sz="4" w:space="0" w:color="auto"/>
              <w:bottom w:val="single" w:sz="4" w:space="0" w:color="auto"/>
              <w:right w:val="single" w:sz="4" w:space="0" w:color="auto"/>
            </w:tcBorders>
            <w:hideMark/>
          </w:tcPr>
          <w:p w:rsidR="00CE402E" w:rsidRPr="00E02EE5" w:rsidRDefault="00CE402E" w:rsidP="00146ECE">
            <w:pPr>
              <w:rPr>
                <w:rFonts w:asciiTheme="majorHAnsi" w:hAnsiTheme="majorHAnsi" w:cs="Arial"/>
                <w:bCs/>
                <w:i/>
                <w:sz w:val="22"/>
                <w:szCs w:val="22"/>
              </w:rPr>
            </w:pPr>
            <w:r w:rsidRPr="00E02EE5">
              <w:rPr>
                <w:rFonts w:asciiTheme="majorHAnsi" w:hAnsiTheme="majorHAnsi" w:cs="Arial"/>
                <w:bCs/>
                <w:i/>
                <w:sz w:val="22"/>
                <w:szCs w:val="22"/>
              </w:rPr>
              <w:t>Essential</w:t>
            </w:r>
          </w:p>
        </w:tc>
        <w:tc>
          <w:tcPr>
            <w:tcW w:w="4608" w:type="dxa"/>
            <w:tcBorders>
              <w:top w:val="single" w:sz="4" w:space="0" w:color="auto"/>
              <w:left w:val="single" w:sz="4" w:space="0" w:color="auto"/>
              <w:bottom w:val="single" w:sz="4" w:space="0" w:color="auto"/>
              <w:right w:val="single" w:sz="4" w:space="0" w:color="auto"/>
            </w:tcBorders>
            <w:hideMark/>
          </w:tcPr>
          <w:p w:rsidR="00CE402E" w:rsidRPr="00E02EE5" w:rsidRDefault="00CE402E" w:rsidP="00146ECE">
            <w:pPr>
              <w:rPr>
                <w:rFonts w:asciiTheme="majorHAnsi" w:hAnsiTheme="majorHAnsi" w:cs="Arial"/>
                <w:bCs/>
                <w:i/>
                <w:sz w:val="22"/>
                <w:szCs w:val="22"/>
              </w:rPr>
            </w:pPr>
            <w:r w:rsidRPr="00E02EE5">
              <w:rPr>
                <w:rFonts w:asciiTheme="majorHAnsi" w:hAnsiTheme="majorHAnsi" w:cs="Arial"/>
                <w:bCs/>
                <w:i/>
                <w:sz w:val="22"/>
                <w:szCs w:val="22"/>
              </w:rPr>
              <w:t>Desirable</w:t>
            </w:r>
          </w:p>
        </w:tc>
      </w:tr>
      <w:tr w:rsidR="00CE402E" w:rsidRPr="00E02EE5" w:rsidTr="00146ECE">
        <w:tc>
          <w:tcPr>
            <w:tcW w:w="4608" w:type="dxa"/>
            <w:tcBorders>
              <w:top w:val="single" w:sz="4" w:space="0" w:color="auto"/>
              <w:left w:val="single" w:sz="4" w:space="0" w:color="auto"/>
              <w:bottom w:val="single" w:sz="4" w:space="0" w:color="auto"/>
              <w:right w:val="single" w:sz="4" w:space="0" w:color="auto"/>
            </w:tcBorders>
          </w:tcPr>
          <w:p w:rsidR="00CE402E" w:rsidRPr="00E02EE5" w:rsidRDefault="00CE402E" w:rsidP="00CE402E">
            <w:pPr>
              <w:numPr>
                <w:ilvl w:val="0"/>
                <w:numId w:val="44"/>
              </w:numPr>
              <w:rPr>
                <w:rFonts w:asciiTheme="majorHAnsi" w:hAnsiTheme="majorHAnsi" w:cs="Arial"/>
                <w:iCs/>
                <w:sz w:val="22"/>
                <w:szCs w:val="22"/>
              </w:rPr>
            </w:pPr>
            <w:r w:rsidRPr="00E02EE5">
              <w:rPr>
                <w:rFonts w:asciiTheme="majorHAnsi" w:hAnsiTheme="majorHAnsi" w:cs="Arial"/>
                <w:iCs/>
                <w:sz w:val="22"/>
                <w:szCs w:val="22"/>
              </w:rPr>
              <w:t>Strong organisational skills and attention to detail.</w:t>
            </w:r>
          </w:p>
          <w:p w:rsidR="00CE402E" w:rsidRPr="00E02EE5" w:rsidRDefault="00CE402E" w:rsidP="00CE402E">
            <w:pPr>
              <w:numPr>
                <w:ilvl w:val="0"/>
                <w:numId w:val="44"/>
              </w:numPr>
              <w:rPr>
                <w:rFonts w:asciiTheme="majorHAnsi" w:hAnsiTheme="majorHAnsi" w:cs="Arial"/>
                <w:iCs/>
                <w:sz w:val="22"/>
                <w:szCs w:val="22"/>
              </w:rPr>
            </w:pPr>
            <w:r w:rsidRPr="00E02EE5">
              <w:rPr>
                <w:rFonts w:asciiTheme="majorHAnsi" w:hAnsiTheme="majorHAnsi" w:cs="Arial"/>
                <w:iCs/>
                <w:sz w:val="22"/>
                <w:szCs w:val="22"/>
              </w:rPr>
              <w:t>Ability to function as part of a team</w:t>
            </w:r>
          </w:p>
          <w:p w:rsidR="00CE402E" w:rsidRPr="00E02EE5" w:rsidRDefault="00CE402E" w:rsidP="00CE402E">
            <w:pPr>
              <w:numPr>
                <w:ilvl w:val="0"/>
                <w:numId w:val="44"/>
              </w:numPr>
              <w:rPr>
                <w:rFonts w:asciiTheme="majorHAnsi" w:hAnsiTheme="majorHAnsi" w:cs="Arial"/>
                <w:iCs/>
                <w:sz w:val="22"/>
                <w:szCs w:val="22"/>
              </w:rPr>
            </w:pPr>
            <w:r w:rsidRPr="00E02EE5">
              <w:rPr>
                <w:rFonts w:asciiTheme="majorHAnsi" w:hAnsiTheme="majorHAnsi" w:cs="Arial"/>
                <w:iCs/>
                <w:sz w:val="22"/>
                <w:szCs w:val="22"/>
              </w:rPr>
              <w:t>An ability to work well under pressure</w:t>
            </w:r>
          </w:p>
          <w:p w:rsidR="00CE402E" w:rsidRPr="00E02EE5" w:rsidRDefault="00CE402E" w:rsidP="00CE402E">
            <w:pPr>
              <w:numPr>
                <w:ilvl w:val="0"/>
                <w:numId w:val="44"/>
              </w:numPr>
              <w:rPr>
                <w:rFonts w:asciiTheme="majorHAnsi" w:hAnsiTheme="majorHAnsi" w:cs="Arial"/>
                <w:iCs/>
                <w:sz w:val="22"/>
                <w:szCs w:val="22"/>
              </w:rPr>
            </w:pPr>
            <w:r w:rsidRPr="00E02EE5">
              <w:rPr>
                <w:rFonts w:asciiTheme="majorHAnsi" w:hAnsiTheme="majorHAnsi" w:cs="Arial"/>
                <w:iCs/>
                <w:sz w:val="22"/>
                <w:szCs w:val="22"/>
              </w:rPr>
              <w:t>Common sense, diplomacy and knowledge of confidentiality issues</w:t>
            </w:r>
          </w:p>
          <w:p w:rsidR="00CE402E" w:rsidRPr="00E02EE5" w:rsidRDefault="00CE402E" w:rsidP="00CE402E">
            <w:pPr>
              <w:numPr>
                <w:ilvl w:val="0"/>
                <w:numId w:val="44"/>
              </w:numPr>
              <w:rPr>
                <w:rFonts w:asciiTheme="majorHAnsi" w:hAnsiTheme="majorHAnsi" w:cs="Arial"/>
                <w:iCs/>
                <w:sz w:val="22"/>
                <w:szCs w:val="22"/>
              </w:rPr>
            </w:pPr>
            <w:r w:rsidRPr="00E02EE5">
              <w:rPr>
                <w:rFonts w:asciiTheme="majorHAnsi" w:hAnsiTheme="majorHAnsi" w:cs="Arial"/>
                <w:iCs/>
                <w:sz w:val="22"/>
                <w:szCs w:val="22"/>
              </w:rPr>
              <w:t>Working knowledge of assessment procedures and processes.</w:t>
            </w:r>
          </w:p>
          <w:p w:rsidR="00CE402E" w:rsidRPr="00E02EE5" w:rsidRDefault="00CE402E" w:rsidP="00CE402E">
            <w:pPr>
              <w:numPr>
                <w:ilvl w:val="0"/>
                <w:numId w:val="44"/>
              </w:numPr>
              <w:rPr>
                <w:rFonts w:asciiTheme="majorHAnsi" w:hAnsiTheme="majorHAnsi" w:cs="Arial"/>
                <w:iCs/>
                <w:sz w:val="22"/>
                <w:szCs w:val="22"/>
              </w:rPr>
            </w:pPr>
            <w:r w:rsidRPr="00E02EE5">
              <w:rPr>
                <w:rFonts w:asciiTheme="majorHAnsi" w:hAnsiTheme="majorHAnsi" w:cs="Arial"/>
                <w:iCs/>
                <w:sz w:val="22"/>
                <w:szCs w:val="22"/>
              </w:rPr>
              <w:t>Interpersonal and influencing skills required to develop and maintain strong relationships and the trust and confidence of clients.</w:t>
            </w:r>
          </w:p>
          <w:p w:rsidR="00CE402E" w:rsidRPr="00E02EE5" w:rsidRDefault="00CE402E" w:rsidP="00CE402E">
            <w:pPr>
              <w:numPr>
                <w:ilvl w:val="0"/>
                <w:numId w:val="44"/>
              </w:numPr>
              <w:rPr>
                <w:rFonts w:asciiTheme="majorHAnsi" w:hAnsiTheme="majorHAnsi" w:cs="Arial"/>
                <w:iCs/>
                <w:sz w:val="22"/>
                <w:szCs w:val="22"/>
              </w:rPr>
            </w:pPr>
            <w:r w:rsidRPr="00E02EE5">
              <w:rPr>
                <w:rFonts w:asciiTheme="majorHAnsi" w:hAnsiTheme="majorHAnsi" w:cs="Arial"/>
                <w:iCs/>
                <w:sz w:val="22"/>
                <w:szCs w:val="22"/>
              </w:rPr>
              <w:t>Written, oral and listening skills of communication to work effectively with individuals and businesses.</w:t>
            </w:r>
          </w:p>
        </w:tc>
        <w:tc>
          <w:tcPr>
            <w:tcW w:w="4608" w:type="dxa"/>
            <w:tcBorders>
              <w:top w:val="single" w:sz="4" w:space="0" w:color="auto"/>
              <w:left w:val="single" w:sz="4" w:space="0" w:color="auto"/>
              <w:bottom w:val="single" w:sz="4" w:space="0" w:color="auto"/>
              <w:right w:val="single" w:sz="4" w:space="0" w:color="auto"/>
            </w:tcBorders>
          </w:tcPr>
          <w:p w:rsidR="00CE402E" w:rsidRPr="00E02EE5" w:rsidRDefault="00CE402E" w:rsidP="00146ECE">
            <w:pPr>
              <w:rPr>
                <w:rFonts w:asciiTheme="majorHAnsi" w:hAnsiTheme="majorHAnsi" w:cs="Arial"/>
                <w:iCs/>
                <w:sz w:val="22"/>
                <w:szCs w:val="22"/>
              </w:rPr>
            </w:pPr>
          </w:p>
          <w:p w:rsidR="00CE402E" w:rsidRPr="00E02EE5" w:rsidRDefault="00CE402E" w:rsidP="00146ECE">
            <w:pPr>
              <w:rPr>
                <w:rFonts w:asciiTheme="majorHAnsi" w:hAnsiTheme="majorHAnsi" w:cs="Arial"/>
                <w:b/>
                <w:bCs/>
                <w:sz w:val="22"/>
                <w:szCs w:val="22"/>
              </w:rPr>
            </w:pPr>
          </w:p>
        </w:tc>
      </w:tr>
    </w:tbl>
    <w:p w:rsidR="0099281C" w:rsidRDefault="0099281C" w:rsidP="00CE402E">
      <w:pPr>
        <w:autoSpaceDE w:val="0"/>
        <w:autoSpaceDN w:val="0"/>
        <w:adjustRightInd w:val="0"/>
        <w:rPr>
          <w:rFonts w:asciiTheme="majorHAnsi" w:hAnsiTheme="majorHAnsi" w:cs="Arial"/>
          <w:b/>
          <w:sz w:val="22"/>
          <w:szCs w:val="22"/>
        </w:rPr>
      </w:pPr>
    </w:p>
    <w:p w:rsidR="00E02EE5" w:rsidRPr="00E02EE5" w:rsidRDefault="00E02EE5" w:rsidP="00CE402E">
      <w:pPr>
        <w:autoSpaceDE w:val="0"/>
        <w:autoSpaceDN w:val="0"/>
        <w:adjustRightInd w:val="0"/>
        <w:rPr>
          <w:rFonts w:asciiTheme="majorHAnsi" w:hAnsiTheme="majorHAnsi" w:cs="Arial"/>
          <w:b/>
          <w:sz w:val="22"/>
          <w:szCs w:val="22"/>
        </w:rPr>
      </w:pPr>
    </w:p>
    <w:p w:rsidR="00AA17B8" w:rsidRDefault="00AA17B8">
      <w:pPr>
        <w:rPr>
          <w:rFonts w:asciiTheme="majorHAnsi" w:hAnsiTheme="majorHAnsi" w:cs="Arial"/>
          <w:b/>
          <w:sz w:val="22"/>
          <w:szCs w:val="22"/>
        </w:rPr>
      </w:pPr>
    </w:p>
    <w:p w:rsidR="00CE402E" w:rsidRPr="00E02EE5" w:rsidRDefault="00CE402E" w:rsidP="00CE402E">
      <w:pPr>
        <w:autoSpaceDE w:val="0"/>
        <w:autoSpaceDN w:val="0"/>
        <w:adjustRightInd w:val="0"/>
        <w:rPr>
          <w:rFonts w:asciiTheme="majorHAnsi" w:hAnsiTheme="majorHAnsi" w:cs="Arial"/>
          <w:b/>
          <w:sz w:val="22"/>
          <w:szCs w:val="22"/>
        </w:rPr>
      </w:pPr>
      <w:r w:rsidRPr="00E02EE5">
        <w:rPr>
          <w:rFonts w:asciiTheme="majorHAnsi" w:hAnsiTheme="majorHAnsi" w:cs="Arial"/>
          <w:b/>
          <w:sz w:val="22"/>
          <w:szCs w:val="22"/>
        </w:rPr>
        <w:t>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02"/>
        <w:gridCol w:w="4220"/>
      </w:tblGrid>
      <w:tr w:rsidR="00CE402E" w:rsidRPr="00E02EE5" w:rsidTr="00146ECE">
        <w:tc>
          <w:tcPr>
            <w:tcW w:w="4608" w:type="dxa"/>
            <w:tcBorders>
              <w:top w:val="single" w:sz="4" w:space="0" w:color="auto"/>
              <w:left w:val="single" w:sz="4" w:space="0" w:color="auto"/>
              <w:bottom w:val="single" w:sz="4" w:space="0" w:color="auto"/>
              <w:right w:val="single" w:sz="4" w:space="0" w:color="auto"/>
            </w:tcBorders>
            <w:hideMark/>
          </w:tcPr>
          <w:p w:rsidR="00CE402E" w:rsidRPr="00E02EE5" w:rsidRDefault="00CE402E" w:rsidP="00146ECE">
            <w:pPr>
              <w:rPr>
                <w:rFonts w:asciiTheme="majorHAnsi" w:hAnsiTheme="majorHAnsi" w:cs="Arial"/>
                <w:bCs/>
                <w:i/>
                <w:sz w:val="22"/>
                <w:szCs w:val="22"/>
              </w:rPr>
            </w:pPr>
            <w:r w:rsidRPr="00E02EE5">
              <w:rPr>
                <w:rFonts w:asciiTheme="majorHAnsi" w:hAnsiTheme="majorHAnsi" w:cs="Arial"/>
                <w:bCs/>
                <w:i/>
                <w:sz w:val="22"/>
                <w:szCs w:val="22"/>
              </w:rPr>
              <w:t>Essential</w:t>
            </w:r>
          </w:p>
        </w:tc>
        <w:tc>
          <w:tcPr>
            <w:tcW w:w="4608" w:type="dxa"/>
            <w:tcBorders>
              <w:top w:val="single" w:sz="4" w:space="0" w:color="auto"/>
              <w:left w:val="single" w:sz="4" w:space="0" w:color="auto"/>
              <w:bottom w:val="single" w:sz="4" w:space="0" w:color="auto"/>
              <w:right w:val="single" w:sz="4" w:space="0" w:color="auto"/>
            </w:tcBorders>
            <w:hideMark/>
          </w:tcPr>
          <w:p w:rsidR="00CE402E" w:rsidRPr="00E02EE5" w:rsidRDefault="00CE402E" w:rsidP="00146ECE">
            <w:pPr>
              <w:rPr>
                <w:rFonts w:asciiTheme="majorHAnsi" w:hAnsiTheme="majorHAnsi" w:cs="Arial"/>
                <w:bCs/>
                <w:i/>
                <w:sz w:val="22"/>
                <w:szCs w:val="22"/>
              </w:rPr>
            </w:pPr>
            <w:r w:rsidRPr="00E02EE5">
              <w:rPr>
                <w:rFonts w:asciiTheme="majorHAnsi" w:hAnsiTheme="majorHAnsi" w:cs="Arial"/>
                <w:bCs/>
                <w:i/>
                <w:sz w:val="22"/>
                <w:szCs w:val="22"/>
              </w:rPr>
              <w:t>Desirable</w:t>
            </w:r>
          </w:p>
        </w:tc>
      </w:tr>
      <w:tr w:rsidR="00CE402E" w:rsidRPr="00E02EE5" w:rsidTr="00146ECE">
        <w:tc>
          <w:tcPr>
            <w:tcW w:w="4608" w:type="dxa"/>
            <w:tcBorders>
              <w:top w:val="single" w:sz="4" w:space="0" w:color="auto"/>
              <w:left w:val="single" w:sz="4" w:space="0" w:color="auto"/>
              <w:bottom w:val="single" w:sz="4" w:space="0" w:color="auto"/>
              <w:right w:val="single" w:sz="4" w:space="0" w:color="auto"/>
            </w:tcBorders>
          </w:tcPr>
          <w:p w:rsidR="00CE402E" w:rsidRPr="00E02EE5" w:rsidRDefault="00CE402E" w:rsidP="00CE402E">
            <w:pPr>
              <w:numPr>
                <w:ilvl w:val="0"/>
                <w:numId w:val="44"/>
              </w:numPr>
              <w:rPr>
                <w:rFonts w:asciiTheme="majorHAnsi" w:hAnsiTheme="majorHAnsi" w:cs="Arial"/>
                <w:iCs/>
                <w:sz w:val="22"/>
                <w:szCs w:val="22"/>
              </w:rPr>
            </w:pPr>
            <w:r w:rsidRPr="00E02EE5">
              <w:rPr>
                <w:rFonts w:asciiTheme="majorHAnsi" w:hAnsiTheme="majorHAnsi" w:cs="Arial"/>
                <w:iCs/>
                <w:sz w:val="22"/>
                <w:szCs w:val="22"/>
              </w:rPr>
              <w:t>Minimum 1 year assessing and supporting learners in a work based setting</w:t>
            </w:r>
          </w:p>
        </w:tc>
        <w:tc>
          <w:tcPr>
            <w:tcW w:w="4608" w:type="dxa"/>
            <w:tcBorders>
              <w:top w:val="single" w:sz="4" w:space="0" w:color="auto"/>
              <w:left w:val="single" w:sz="4" w:space="0" w:color="auto"/>
              <w:bottom w:val="single" w:sz="4" w:space="0" w:color="auto"/>
              <w:right w:val="single" w:sz="4" w:space="0" w:color="auto"/>
            </w:tcBorders>
          </w:tcPr>
          <w:p w:rsidR="00CE402E" w:rsidRPr="00E02EE5" w:rsidRDefault="00CE402E" w:rsidP="00146ECE">
            <w:pPr>
              <w:ind w:left="720"/>
              <w:rPr>
                <w:rFonts w:asciiTheme="majorHAnsi" w:hAnsiTheme="majorHAnsi" w:cs="Arial"/>
                <w:b/>
                <w:bCs/>
                <w:sz w:val="22"/>
                <w:szCs w:val="22"/>
              </w:rPr>
            </w:pPr>
          </w:p>
        </w:tc>
      </w:tr>
    </w:tbl>
    <w:p w:rsidR="00CE402E" w:rsidRPr="00E02EE5" w:rsidRDefault="00CE402E" w:rsidP="00CE402E">
      <w:pPr>
        <w:autoSpaceDE w:val="0"/>
        <w:autoSpaceDN w:val="0"/>
        <w:adjustRightInd w:val="0"/>
        <w:rPr>
          <w:rFonts w:asciiTheme="majorHAnsi" w:hAnsiTheme="majorHAnsi" w:cs="Arial"/>
          <w:b/>
          <w:sz w:val="22"/>
          <w:szCs w:val="22"/>
        </w:rPr>
      </w:pPr>
    </w:p>
    <w:p w:rsidR="00CE402E" w:rsidRPr="00E02EE5" w:rsidRDefault="00CE402E" w:rsidP="00CE402E">
      <w:pPr>
        <w:rPr>
          <w:rFonts w:asciiTheme="majorHAnsi" w:hAnsiTheme="majorHAnsi" w:cs="Arial"/>
          <w:b/>
          <w:sz w:val="22"/>
          <w:szCs w:val="22"/>
        </w:rPr>
      </w:pPr>
      <w:r w:rsidRPr="00E02EE5">
        <w:rPr>
          <w:rFonts w:asciiTheme="majorHAnsi" w:hAnsiTheme="majorHAnsi" w:cs="Arial"/>
          <w:b/>
          <w:sz w:val="22"/>
          <w:szCs w:val="22"/>
        </w:rPr>
        <w:t xml:space="preserve">Salary </w:t>
      </w:r>
    </w:p>
    <w:p w:rsidR="00CE402E" w:rsidRPr="00E02EE5" w:rsidRDefault="00CE402E" w:rsidP="00CE402E">
      <w:pPr>
        <w:rPr>
          <w:rFonts w:asciiTheme="majorHAnsi" w:hAnsiTheme="majorHAnsi" w:cs="Arial"/>
          <w:iCs/>
          <w:color w:val="000000"/>
          <w:sz w:val="22"/>
          <w:szCs w:val="22"/>
        </w:rPr>
      </w:pPr>
      <w:proofErr w:type="gramStart"/>
      <w:r w:rsidRPr="00E02EE5">
        <w:rPr>
          <w:rFonts w:asciiTheme="majorHAnsi" w:hAnsiTheme="majorHAnsi" w:cs="Arial"/>
          <w:iCs/>
          <w:color w:val="000000"/>
          <w:sz w:val="22"/>
          <w:szCs w:val="22"/>
        </w:rPr>
        <w:t>Self-employed contractor.</w:t>
      </w:r>
      <w:proofErr w:type="gramEnd"/>
      <w:r w:rsidRPr="00E02EE5">
        <w:rPr>
          <w:rFonts w:asciiTheme="majorHAnsi" w:hAnsiTheme="majorHAnsi" w:cs="Arial"/>
          <w:iCs/>
          <w:color w:val="000000"/>
          <w:sz w:val="22"/>
          <w:szCs w:val="22"/>
        </w:rPr>
        <w:t xml:space="preserve">  36 hours a month at £15 - £20 per hour, dependant on experience.</w:t>
      </w:r>
    </w:p>
    <w:p w:rsidR="00CE402E" w:rsidRPr="00E02EE5" w:rsidRDefault="00CE402E" w:rsidP="00CE402E">
      <w:pPr>
        <w:rPr>
          <w:rFonts w:asciiTheme="majorHAnsi" w:hAnsiTheme="majorHAnsi" w:cs="Arial"/>
          <w:iCs/>
          <w:color w:val="000000"/>
          <w:sz w:val="22"/>
          <w:szCs w:val="22"/>
        </w:rPr>
      </w:pPr>
    </w:p>
    <w:p w:rsidR="00CE402E" w:rsidRPr="00E02EE5" w:rsidRDefault="00CE402E" w:rsidP="00CE402E">
      <w:pPr>
        <w:rPr>
          <w:rFonts w:asciiTheme="majorHAnsi" w:hAnsiTheme="majorHAnsi" w:cs="Arial"/>
          <w:iCs/>
          <w:sz w:val="22"/>
          <w:szCs w:val="22"/>
        </w:rPr>
      </w:pPr>
      <w:r w:rsidRPr="00E02EE5">
        <w:rPr>
          <w:rFonts w:asciiTheme="majorHAnsi" w:hAnsiTheme="majorHAnsi" w:cs="Arial"/>
          <w:iCs/>
          <w:sz w:val="22"/>
          <w:szCs w:val="22"/>
        </w:rPr>
        <w:t>Hours vary to meet the demands of service delivery, which can sometimes be outside usual office hours.</w:t>
      </w:r>
    </w:p>
    <w:p w:rsidR="00CE402E" w:rsidRPr="00E02EE5" w:rsidRDefault="00CE402E" w:rsidP="00CE402E">
      <w:pPr>
        <w:rPr>
          <w:rFonts w:asciiTheme="majorHAnsi" w:hAnsiTheme="majorHAnsi" w:cs="Arial"/>
          <w:iCs/>
          <w:sz w:val="22"/>
          <w:szCs w:val="22"/>
        </w:rPr>
      </w:pPr>
    </w:p>
    <w:p w:rsidR="00CE402E" w:rsidRPr="00E02EE5" w:rsidRDefault="00CE402E" w:rsidP="00CE402E">
      <w:pPr>
        <w:rPr>
          <w:rFonts w:asciiTheme="majorHAnsi" w:hAnsiTheme="majorHAnsi" w:cs="Arial"/>
          <w:iCs/>
          <w:sz w:val="22"/>
          <w:szCs w:val="22"/>
        </w:rPr>
      </w:pPr>
      <w:proofErr w:type="gramStart"/>
      <w:r w:rsidRPr="00E02EE5">
        <w:rPr>
          <w:rFonts w:asciiTheme="majorHAnsi" w:hAnsiTheme="majorHAnsi" w:cs="Arial"/>
          <w:sz w:val="22"/>
          <w:szCs w:val="22"/>
        </w:rPr>
        <w:t>Appointment subject to reference checks (waived for existing contractors), basic/ enhanced CRB (if required) and passing GSK</w:t>
      </w:r>
      <w:r w:rsidRPr="00E02EE5">
        <w:rPr>
          <w:rFonts w:asciiTheme="majorHAnsi" w:hAnsiTheme="majorHAnsi" w:cs="Arial"/>
          <w:b/>
          <w:sz w:val="22"/>
          <w:szCs w:val="22"/>
        </w:rPr>
        <w:t xml:space="preserve"> </w:t>
      </w:r>
      <w:r w:rsidRPr="00E02EE5">
        <w:rPr>
          <w:rFonts w:asciiTheme="majorHAnsi" w:hAnsiTheme="majorHAnsi" w:cs="Arial"/>
          <w:iCs/>
          <w:sz w:val="22"/>
          <w:szCs w:val="22"/>
        </w:rPr>
        <w:t>company security vetting (if required).</w:t>
      </w:r>
      <w:proofErr w:type="gramEnd"/>
    </w:p>
    <w:p w:rsidR="00CE402E" w:rsidRPr="00E02EE5" w:rsidRDefault="00CE402E" w:rsidP="00CE402E">
      <w:pPr>
        <w:rPr>
          <w:rFonts w:asciiTheme="majorHAnsi" w:hAnsiTheme="majorHAnsi" w:cs="Arial"/>
          <w:iCs/>
          <w:sz w:val="22"/>
          <w:szCs w:val="22"/>
        </w:rPr>
      </w:pPr>
    </w:p>
    <w:p w:rsidR="00CE402E" w:rsidRPr="00E02EE5" w:rsidRDefault="00CE402E" w:rsidP="00CE402E">
      <w:pPr>
        <w:autoSpaceDE w:val="0"/>
        <w:autoSpaceDN w:val="0"/>
        <w:adjustRightInd w:val="0"/>
        <w:rPr>
          <w:rFonts w:asciiTheme="majorHAnsi" w:hAnsiTheme="majorHAnsi" w:cs="Arial"/>
          <w:b/>
          <w:sz w:val="22"/>
          <w:szCs w:val="22"/>
        </w:rPr>
      </w:pPr>
      <w:r w:rsidRPr="00E02EE5">
        <w:rPr>
          <w:rFonts w:asciiTheme="majorHAnsi" w:hAnsiTheme="majorHAnsi" w:cs="Arial"/>
          <w:b/>
          <w:sz w:val="22"/>
          <w:szCs w:val="22"/>
        </w:rPr>
        <w:t>Reporting to:</w:t>
      </w:r>
    </w:p>
    <w:p w:rsidR="00CE402E" w:rsidRPr="00E02EE5" w:rsidRDefault="00CE402E" w:rsidP="00CE402E">
      <w:pPr>
        <w:autoSpaceDE w:val="0"/>
        <w:autoSpaceDN w:val="0"/>
        <w:adjustRightInd w:val="0"/>
        <w:rPr>
          <w:rFonts w:asciiTheme="majorHAnsi" w:hAnsiTheme="majorHAnsi" w:cs="Arial"/>
          <w:sz w:val="22"/>
          <w:szCs w:val="22"/>
        </w:rPr>
      </w:pPr>
      <w:r w:rsidRPr="00E02EE5">
        <w:rPr>
          <w:rFonts w:asciiTheme="majorHAnsi" w:hAnsiTheme="majorHAnsi" w:cs="Arial"/>
          <w:sz w:val="22"/>
          <w:szCs w:val="22"/>
        </w:rPr>
        <w:t>Contract manager – Head of Learning</w:t>
      </w:r>
    </w:p>
    <w:p w:rsidR="00CE402E" w:rsidRPr="00E02EE5" w:rsidRDefault="00CE402E" w:rsidP="00CE402E">
      <w:pPr>
        <w:autoSpaceDE w:val="0"/>
        <w:autoSpaceDN w:val="0"/>
        <w:adjustRightInd w:val="0"/>
        <w:rPr>
          <w:rFonts w:asciiTheme="majorHAnsi" w:hAnsiTheme="majorHAnsi" w:cs="Arial"/>
          <w:sz w:val="22"/>
          <w:szCs w:val="22"/>
        </w:rPr>
      </w:pPr>
      <w:r w:rsidRPr="00E02EE5">
        <w:rPr>
          <w:rFonts w:asciiTheme="majorHAnsi" w:hAnsiTheme="majorHAnsi" w:cs="Arial"/>
          <w:sz w:val="22"/>
          <w:szCs w:val="22"/>
        </w:rPr>
        <w:t xml:space="preserve">                                </w:t>
      </w:r>
    </w:p>
    <w:p w:rsidR="00CE402E" w:rsidRPr="00E02EE5" w:rsidRDefault="00CE402E" w:rsidP="00CE402E">
      <w:pPr>
        <w:rPr>
          <w:rFonts w:asciiTheme="majorHAnsi" w:hAnsiTheme="majorHAnsi" w:cs="Arial"/>
          <w:b/>
          <w:iCs/>
          <w:sz w:val="22"/>
          <w:szCs w:val="22"/>
        </w:rPr>
      </w:pPr>
      <w:r w:rsidRPr="00E02EE5">
        <w:rPr>
          <w:rFonts w:asciiTheme="majorHAnsi" w:hAnsiTheme="majorHAnsi" w:cs="Arial"/>
          <w:b/>
          <w:iCs/>
          <w:sz w:val="22"/>
          <w:szCs w:val="22"/>
        </w:rPr>
        <w:t>Application</w:t>
      </w:r>
    </w:p>
    <w:p w:rsidR="00CE402E" w:rsidRPr="00E02EE5" w:rsidRDefault="00CE402E" w:rsidP="00CE402E">
      <w:pPr>
        <w:rPr>
          <w:rFonts w:asciiTheme="majorHAnsi" w:hAnsiTheme="majorHAnsi" w:cs="Arial"/>
          <w:iCs/>
          <w:sz w:val="22"/>
          <w:szCs w:val="22"/>
        </w:rPr>
      </w:pPr>
      <w:r w:rsidRPr="00E02EE5">
        <w:rPr>
          <w:rFonts w:asciiTheme="majorHAnsi" w:hAnsiTheme="majorHAnsi" w:cs="Arial"/>
          <w:iCs/>
          <w:sz w:val="22"/>
          <w:szCs w:val="22"/>
        </w:rPr>
        <w:t xml:space="preserve">CV and cover letter to </w:t>
      </w:r>
      <w:hyperlink r:id="rId8" w:history="1">
        <w:r w:rsidR="00AA17B8" w:rsidRPr="008B0593">
          <w:rPr>
            <w:rStyle w:val="Hyperlink"/>
            <w:rFonts w:asciiTheme="majorHAnsi" w:hAnsiTheme="majorHAnsi" w:cs="Arial"/>
            <w:iCs/>
            <w:sz w:val="22"/>
            <w:szCs w:val="22"/>
          </w:rPr>
          <w:t>michelle.matty@sparklondon.org</w:t>
        </w:r>
      </w:hyperlink>
      <w:r w:rsidR="00AA17B8">
        <w:rPr>
          <w:rFonts w:asciiTheme="majorHAnsi" w:hAnsiTheme="majorHAnsi" w:cs="Arial"/>
          <w:iCs/>
          <w:sz w:val="22"/>
          <w:szCs w:val="22"/>
        </w:rPr>
        <w:t xml:space="preserve"> </w:t>
      </w:r>
      <w:r w:rsidRPr="00E02EE5">
        <w:rPr>
          <w:rFonts w:asciiTheme="majorHAnsi" w:hAnsiTheme="majorHAnsi" w:cs="Arial"/>
          <w:iCs/>
          <w:sz w:val="22"/>
          <w:szCs w:val="22"/>
        </w:rPr>
        <w:t xml:space="preserve">by </w:t>
      </w:r>
      <w:r w:rsidRPr="00E02EE5">
        <w:rPr>
          <w:rFonts w:asciiTheme="majorHAnsi" w:hAnsiTheme="majorHAnsi" w:cs="Arial"/>
          <w:b/>
          <w:iCs/>
          <w:sz w:val="22"/>
          <w:szCs w:val="22"/>
        </w:rPr>
        <w:t xml:space="preserve">Friday </w:t>
      </w:r>
      <w:r w:rsidR="00AA17B8">
        <w:rPr>
          <w:rFonts w:asciiTheme="majorHAnsi" w:hAnsiTheme="majorHAnsi" w:cs="Arial"/>
          <w:b/>
          <w:iCs/>
          <w:sz w:val="22"/>
          <w:szCs w:val="22"/>
        </w:rPr>
        <w:t>26</w:t>
      </w:r>
      <w:r w:rsidRPr="00E02EE5">
        <w:rPr>
          <w:rFonts w:asciiTheme="majorHAnsi" w:hAnsiTheme="majorHAnsi" w:cs="Arial"/>
          <w:b/>
          <w:iCs/>
          <w:sz w:val="22"/>
          <w:szCs w:val="22"/>
          <w:vertAlign w:val="superscript"/>
        </w:rPr>
        <w:t>h</w:t>
      </w:r>
      <w:r w:rsidRPr="00E02EE5">
        <w:rPr>
          <w:rFonts w:asciiTheme="majorHAnsi" w:hAnsiTheme="majorHAnsi" w:cs="Arial"/>
          <w:b/>
          <w:iCs/>
          <w:sz w:val="22"/>
          <w:szCs w:val="22"/>
        </w:rPr>
        <w:t xml:space="preserve"> </w:t>
      </w:r>
      <w:r w:rsidR="00AA17B8">
        <w:rPr>
          <w:rFonts w:asciiTheme="majorHAnsi" w:hAnsiTheme="majorHAnsi" w:cs="Arial"/>
          <w:b/>
          <w:iCs/>
          <w:sz w:val="22"/>
          <w:szCs w:val="22"/>
        </w:rPr>
        <w:t xml:space="preserve">October </w:t>
      </w:r>
      <w:r w:rsidRPr="00E02EE5">
        <w:rPr>
          <w:rFonts w:asciiTheme="majorHAnsi" w:hAnsiTheme="majorHAnsi" w:cs="Arial"/>
          <w:b/>
          <w:iCs/>
          <w:sz w:val="22"/>
          <w:szCs w:val="22"/>
        </w:rPr>
        <w:t>2012</w:t>
      </w:r>
      <w:r w:rsidRPr="00E02EE5">
        <w:rPr>
          <w:rFonts w:asciiTheme="majorHAnsi" w:hAnsiTheme="majorHAnsi" w:cs="Arial"/>
          <w:iCs/>
          <w:sz w:val="22"/>
          <w:szCs w:val="22"/>
        </w:rPr>
        <w:t xml:space="preserve"> Interview date – </w:t>
      </w:r>
      <w:proofErr w:type="spellStart"/>
      <w:r w:rsidRPr="00E02EE5">
        <w:rPr>
          <w:rFonts w:asciiTheme="majorHAnsi" w:hAnsiTheme="majorHAnsi" w:cs="Arial"/>
          <w:b/>
          <w:iCs/>
          <w:sz w:val="22"/>
          <w:szCs w:val="22"/>
        </w:rPr>
        <w:t>tbc</w:t>
      </w:r>
      <w:proofErr w:type="spellEnd"/>
      <w:r w:rsidRPr="00E02EE5">
        <w:rPr>
          <w:rFonts w:asciiTheme="majorHAnsi" w:hAnsiTheme="majorHAnsi" w:cs="Arial"/>
          <w:b/>
          <w:iCs/>
          <w:sz w:val="22"/>
          <w:szCs w:val="22"/>
        </w:rPr>
        <w:t>.</w:t>
      </w:r>
    </w:p>
    <w:p w:rsidR="00CE402E" w:rsidRPr="00E02EE5" w:rsidRDefault="00CE402E" w:rsidP="00CE402E">
      <w:pPr>
        <w:rPr>
          <w:rFonts w:asciiTheme="majorHAnsi" w:hAnsiTheme="majorHAnsi" w:cs="Arial"/>
          <w:b/>
          <w:iCs/>
          <w:sz w:val="22"/>
          <w:szCs w:val="22"/>
        </w:rPr>
      </w:pPr>
    </w:p>
    <w:p w:rsidR="00CE402E" w:rsidRPr="00E02EE5" w:rsidRDefault="00CE402E" w:rsidP="00CE402E">
      <w:pPr>
        <w:rPr>
          <w:rFonts w:asciiTheme="majorHAnsi" w:hAnsiTheme="majorHAnsi" w:cs="Arial"/>
          <w:iCs/>
          <w:sz w:val="22"/>
          <w:szCs w:val="22"/>
        </w:rPr>
      </w:pPr>
      <w:r w:rsidRPr="00E02EE5">
        <w:rPr>
          <w:rFonts w:asciiTheme="majorHAnsi" w:hAnsiTheme="majorHAnsi" w:cs="Arial"/>
          <w:iCs/>
          <w:sz w:val="22"/>
          <w:szCs w:val="22"/>
        </w:rPr>
        <w:t>We would also encourage candidates to complete our Equal Opportunities monitoring form.</w:t>
      </w:r>
    </w:p>
    <w:p w:rsidR="00CE402E" w:rsidRPr="00E02EE5" w:rsidRDefault="00CE402E" w:rsidP="00CE402E">
      <w:pPr>
        <w:rPr>
          <w:rFonts w:asciiTheme="majorHAnsi" w:hAnsiTheme="majorHAnsi" w:cs="Arial"/>
          <w:b/>
          <w:iCs/>
          <w:sz w:val="22"/>
          <w:szCs w:val="22"/>
        </w:rPr>
      </w:pPr>
    </w:p>
    <w:p w:rsidR="00CE402E" w:rsidRPr="00E02EE5" w:rsidRDefault="00CE402E" w:rsidP="00CE402E">
      <w:pPr>
        <w:rPr>
          <w:rFonts w:asciiTheme="majorHAnsi" w:hAnsiTheme="majorHAnsi" w:cs="Arial"/>
          <w:b/>
          <w:iCs/>
          <w:sz w:val="22"/>
          <w:szCs w:val="22"/>
        </w:rPr>
      </w:pPr>
      <w:r w:rsidRPr="00E02EE5">
        <w:rPr>
          <w:rFonts w:asciiTheme="majorHAnsi" w:hAnsiTheme="majorHAnsi" w:cs="Arial"/>
          <w:b/>
          <w:iCs/>
          <w:sz w:val="22"/>
          <w:szCs w:val="22"/>
        </w:rPr>
        <w:t xml:space="preserve">Further information </w:t>
      </w:r>
    </w:p>
    <w:p w:rsidR="00CE402E" w:rsidRPr="00E02EE5" w:rsidRDefault="00AA17B8" w:rsidP="00CE402E">
      <w:pPr>
        <w:rPr>
          <w:rFonts w:asciiTheme="majorHAnsi" w:hAnsiTheme="majorHAnsi" w:cs="Arial"/>
          <w:i/>
          <w:sz w:val="22"/>
          <w:szCs w:val="22"/>
        </w:rPr>
      </w:pPr>
      <w:r>
        <w:rPr>
          <w:rFonts w:asciiTheme="majorHAnsi" w:hAnsiTheme="majorHAnsi" w:cs="Arial"/>
          <w:i/>
          <w:sz w:val="22"/>
          <w:szCs w:val="22"/>
        </w:rPr>
        <w:t xml:space="preserve">Spark! </w:t>
      </w:r>
      <w:proofErr w:type="gramStart"/>
      <w:r w:rsidR="00CE402E" w:rsidRPr="00E02EE5">
        <w:rPr>
          <w:rFonts w:asciiTheme="majorHAnsi" w:hAnsiTheme="majorHAnsi" w:cs="Arial"/>
          <w:i/>
          <w:sz w:val="22"/>
          <w:szCs w:val="22"/>
        </w:rPr>
        <w:t>website</w:t>
      </w:r>
      <w:proofErr w:type="gramEnd"/>
    </w:p>
    <w:p w:rsidR="00CE402E" w:rsidRPr="00E02EE5" w:rsidRDefault="00AA17B8" w:rsidP="00CE402E">
      <w:pPr>
        <w:rPr>
          <w:rFonts w:asciiTheme="majorHAnsi" w:hAnsiTheme="majorHAnsi" w:cs="Arial"/>
          <w:sz w:val="22"/>
          <w:szCs w:val="22"/>
        </w:rPr>
      </w:pPr>
      <w:hyperlink r:id="rId9" w:history="1">
        <w:r w:rsidRPr="008B0593">
          <w:rPr>
            <w:rStyle w:val="Hyperlink"/>
            <w:rFonts w:asciiTheme="majorHAnsi" w:hAnsiTheme="majorHAnsi" w:cs="Arial"/>
            <w:sz w:val="22"/>
            <w:szCs w:val="22"/>
          </w:rPr>
          <w:t>http://www.sparklondon.org</w:t>
        </w:r>
      </w:hyperlink>
      <w:r>
        <w:rPr>
          <w:rFonts w:asciiTheme="majorHAnsi" w:hAnsiTheme="majorHAnsi" w:cs="Arial"/>
          <w:sz w:val="22"/>
          <w:szCs w:val="22"/>
        </w:rPr>
        <w:t xml:space="preserve"> </w:t>
      </w:r>
    </w:p>
    <w:p w:rsidR="00CE402E" w:rsidRPr="00E02EE5" w:rsidRDefault="00CE402E" w:rsidP="00CE402E">
      <w:pPr>
        <w:autoSpaceDE w:val="0"/>
        <w:autoSpaceDN w:val="0"/>
        <w:adjustRightInd w:val="0"/>
        <w:rPr>
          <w:rFonts w:asciiTheme="majorHAnsi" w:hAnsiTheme="majorHAnsi" w:cs="Arial"/>
          <w:b/>
          <w:bCs/>
          <w:sz w:val="22"/>
          <w:szCs w:val="22"/>
        </w:rPr>
      </w:pPr>
    </w:p>
    <w:p w:rsidR="00CE402E" w:rsidRPr="00E02EE5" w:rsidRDefault="00CE402E" w:rsidP="00641818">
      <w:pPr>
        <w:rPr>
          <w:rFonts w:asciiTheme="majorHAnsi" w:hAnsiTheme="majorHAnsi" w:cstheme="majorHAnsi"/>
          <w:color w:val="000000" w:themeColor="text1"/>
          <w:sz w:val="22"/>
          <w:szCs w:val="22"/>
        </w:rPr>
      </w:pPr>
    </w:p>
    <w:sectPr w:rsidR="00CE402E" w:rsidRPr="00E02EE5" w:rsidSect="003C5294">
      <w:footerReference w:type="default" r:id="rId10"/>
      <w:headerReference w:type="first" r:id="rId11"/>
      <w:footerReference w:type="first" r:id="rId12"/>
      <w:pgSz w:w="11900" w:h="16840"/>
      <w:pgMar w:top="2325" w:right="1797" w:bottom="2155" w:left="1797" w:header="708" w:footer="1335"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4614" w:rsidRDefault="00634614">
      <w:r>
        <w:separator/>
      </w:r>
    </w:p>
  </w:endnote>
  <w:endnote w:type="continuationSeparator" w:id="0">
    <w:p w:rsidR="00634614" w:rsidRDefault="006346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Frutiger LT Std 55 Roman">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SymbolMT">
    <w:altName w:val="Arial Unicode MS"/>
    <w:panose1 w:val="00000000000000000000"/>
    <w:charset w:val="88"/>
    <w:family w:val="auto"/>
    <w:notTrueType/>
    <w:pitch w:val="default"/>
    <w:sig w:usb0="00000001"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Frutiger LT Std 45 Light">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Lucida Grande">
    <w:charset w:val="00"/>
    <w:family w:val="auto"/>
    <w:pitch w:val="variable"/>
    <w:sig w:usb0="00000003" w:usb1="00000000" w:usb2="00000000" w:usb3="00000000" w:csb0="00000001" w:csb1="00000000"/>
  </w:font>
  <w:font w:name="News Gothic MT">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7FF" w:rsidRPr="00AA5000" w:rsidRDefault="00A207FF" w:rsidP="00D46E06">
    <w:pPr>
      <w:pStyle w:val="Footer"/>
      <w:jc w:val="right"/>
      <w:rPr>
        <w:rFonts w:ascii="Frutiger LT Std 45 Light" w:hAnsi="Frutiger LT Std 45 Light"/>
        <w:color w:val="000000" w:themeColor="text1"/>
        <w:sz w:val="20"/>
      </w:rPr>
    </w:pPr>
    <w:r w:rsidRPr="00AA5000">
      <w:rPr>
        <w:rFonts w:ascii="Frutiger LT Std 45 Light" w:hAnsi="Frutiger LT Std 45 Light"/>
        <w:noProof/>
        <w:sz w:val="20"/>
        <w:lang w:eastAsia="en-GB"/>
      </w:rPr>
      <w:drawing>
        <wp:anchor distT="0" distB="0" distL="114300" distR="114300" simplePos="0" relativeHeight="251656704" behindDoc="0" locked="0" layoutInCell="1" allowOverlap="1">
          <wp:simplePos x="0" y="0"/>
          <wp:positionH relativeFrom="page">
            <wp:posOffset>1195070</wp:posOffset>
          </wp:positionH>
          <wp:positionV relativeFrom="page">
            <wp:posOffset>9514128</wp:posOffset>
          </wp:positionV>
          <wp:extent cx="685800" cy="685800"/>
          <wp:effectExtent l="0" t="0" r="0" b="0"/>
          <wp:wrapNone/>
          <wp:docPr id="20" name="Picture 3" descr="Description: Award for Education Business Excell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Award for Education Business Excellence"/>
                  <pic:cNvPicPr>
                    <a:picLocks noChangeAspect="1" noChangeArrowheads="1"/>
                  </pic:cNvPicPr>
                </pic:nvPicPr>
                <pic:blipFill>
                  <a:blip r:embed="rId1"/>
                  <a:srcRect/>
                  <a:stretch>
                    <a:fillRect/>
                  </a:stretch>
                </pic:blipFill>
                <pic:spPr bwMode="auto">
                  <a:xfrm>
                    <a:off x="0" y="0"/>
                    <a:ext cx="685800" cy="685800"/>
                  </a:xfrm>
                  <a:prstGeom prst="rect">
                    <a:avLst/>
                  </a:prstGeom>
                  <a:noFill/>
                </pic:spPr>
              </pic:pic>
            </a:graphicData>
          </a:graphic>
        </wp:anchor>
      </w:drawing>
    </w:r>
  </w:p>
  <w:p w:rsidR="00A207FF" w:rsidRDefault="00A207FF">
    <w:pPr>
      <w:pStyle w:val="Footer"/>
    </w:pPr>
    <w:r>
      <w:rPr>
        <w:noProof/>
        <w:lang w:eastAsia="en-GB"/>
      </w:rPr>
      <w:drawing>
        <wp:anchor distT="0" distB="0" distL="114300" distR="114300" simplePos="0" relativeHeight="251654656" behindDoc="0" locked="0" layoutInCell="1" allowOverlap="1">
          <wp:simplePos x="0" y="0"/>
          <wp:positionH relativeFrom="page">
            <wp:posOffset>3391535</wp:posOffset>
          </wp:positionH>
          <wp:positionV relativeFrom="page">
            <wp:posOffset>9931958</wp:posOffset>
          </wp:positionV>
          <wp:extent cx="3048000" cy="279400"/>
          <wp:effectExtent l="0" t="0" r="0" b="0"/>
          <wp:wrapNone/>
          <wp:docPr id="21" name="Picture 21" descr="Macintosh HD Brooking SSD:SPARK!:Spark! Stationery:GSK Address 600dpi-05-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 Brooking SSD:SPARK!:Spark! Stationery:GSK Address 600dpi-05-05.png"/>
                  <pic:cNvPicPr>
                    <a:picLocks noChangeAspect="1" noChangeArrowheads="1"/>
                  </pic:cNvPicPr>
                </pic:nvPicPr>
                <pic:blipFill>
                  <a:blip r:embed="rId2"/>
                  <a:srcRect/>
                  <a:stretch>
                    <a:fillRect/>
                  </a:stretch>
                </pic:blipFill>
                <pic:spPr bwMode="auto">
                  <a:xfrm>
                    <a:off x="0" y="0"/>
                    <a:ext cx="3048000" cy="279400"/>
                  </a:xfrm>
                  <a:prstGeom prst="rect">
                    <a:avLst/>
                  </a:prstGeom>
                  <a:noFill/>
                  <a:ln w="9525">
                    <a:noFill/>
                    <a:miter lim="800000"/>
                    <a:headEnd/>
                    <a:tailEnd/>
                  </a:ln>
                </pic:spPr>
              </pic:pic>
            </a:graphicData>
          </a:graphic>
        </wp:anchor>
      </w:drawing>
    </w:r>
    <w:r w:rsidRPr="00AA5000">
      <w:rPr>
        <w:rFonts w:ascii="Frutiger LT Std 45 Light" w:hAnsi="Frutiger LT Std 45 Light"/>
        <w:noProof/>
        <w:lang w:eastAsia="en-GB"/>
      </w:rPr>
      <w:drawing>
        <wp:anchor distT="0" distB="0" distL="114300" distR="114300" simplePos="0" relativeHeight="251655680" behindDoc="0" locked="0" layoutInCell="1" allowOverlap="1">
          <wp:simplePos x="0" y="0"/>
          <wp:positionH relativeFrom="page">
            <wp:posOffset>1169035</wp:posOffset>
          </wp:positionH>
          <wp:positionV relativeFrom="page">
            <wp:posOffset>10351058</wp:posOffset>
          </wp:positionV>
          <wp:extent cx="5274945" cy="88900"/>
          <wp:effectExtent l="0" t="0" r="0" b="0"/>
          <wp:wrapNone/>
          <wp:docPr id="22" name="Picture 22" descr="::Spark letterhead wording-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park letterhead wording-08.png"/>
                  <pic:cNvPicPr>
                    <a:picLocks noChangeAspect="1" noChangeArrowheads="1"/>
                  </pic:cNvPicPr>
                </pic:nvPicPr>
                <pic:blipFill>
                  <a:blip r:embed="rId3"/>
                  <a:srcRect/>
                  <a:stretch>
                    <a:fillRect/>
                  </a:stretch>
                </pic:blipFill>
                <pic:spPr bwMode="auto">
                  <a:xfrm>
                    <a:off x="0" y="0"/>
                    <a:ext cx="5274945" cy="88900"/>
                  </a:xfrm>
                  <a:prstGeom prst="rect">
                    <a:avLst/>
                  </a:prstGeom>
                  <a:noFill/>
                  <a:ln w="9525">
                    <a:noFill/>
                    <a:miter lim="800000"/>
                    <a:headEnd/>
                    <a:tailEnd/>
                  </a:ln>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7FF" w:rsidRPr="00AA5000" w:rsidRDefault="00A207FF" w:rsidP="003C5294">
    <w:pPr>
      <w:pStyle w:val="Footer"/>
      <w:tabs>
        <w:tab w:val="clear" w:pos="8640"/>
      </w:tabs>
      <w:jc w:val="right"/>
      <w:rPr>
        <w:rFonts w:ascii="Frutiger LT Std 45 Light" w:hAnsi="Frutiger LT Std 45 Light"/>
        <w:sz w:val="20"/>
        <w:szCs w:val="20"/>
      </w:rPr>
    </w:pPr>
    <w:r w:rsidRPr="00AA5000">
      <w:rPr>
        <w:rFonts w:ascii="Frutiger LT Std 45 Light" w:hAnsi="Frutiger LT Std 45 Light"/>
        <w:noProof/>
        <w:sz w:val="20"/>
        <w:lang w:eastAsia="en-GB"/>
      </w:rPr>
      <w:drawing>
        <wp:anchor distT="0" distB="0" distL="114300" distR="114300" simplePos="0" relativeHeight="251659776" behindDoc="0" locked="0" layoutInCell="1" allowOverlap="1">
          <wp:simplePos x="0" y="0"/>
          <wp:positionH relativeFrom="page">
            <wp:posOffset>1223645</wp:posOffset>
          </wp:positionH>
          <wp:positionV relativeFrom="page">
            <wp:posOffset>9513570</wp:posOffset>
          </wp:positionV>
          <wp:extent cx="685800" cy="685800"/>
          <wp:effectExtent l="0" t="0" r="0" b="0"/>
          <wp:wrapNone/>
          <wp:docPr id="24" name="Picture 3" descr="Description: Award for Education Business Excell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Award for Education Business Excellence"/>
                  <pic:cNvPicPr>
                    <a:picLocks noChangeAspect="1" noChangeArrowheads="1"/>
                  </pic:cNvPicPr>
                </pic:nvPicPr>
                <pic:blipFill>
                  <a:blip r:embed="rId1"/>
                  <a:srcRect/>
                  <a:stretch>
                    <a:fillRect/>
                  </a:stretch>
                </pic:blipFill>
                <pic:spPr bwMode="auto">
                  <a:xfrm>
                    <a:off x="0" y="0"/>
                    <a:ext cx="685800" cy="685800"/>
                  </a:xfrm>
                  <a:prstGeom prst="rect">
                    <a:avLst/>
                  </a:prstGeom>
                  <a:noFill/>
                </pic:spPr>
              </pic:pic>
            </a:graphicData>
          </a:graphic>
        </wp:anchor>
      </w:drawing>
    </w:r>
  </w:p>
  <w:p w:rsidR="00A207FF" w:rsidRDefault="00A207FF">
    <w:pPr>
      <w:pStyle w:val="Footer"/>
    </w:pPr>
    <w:r w:rsidRPr="00AA5000">
      <w:rPr>
        <w:rFonts w:ascii="Frutiger LT Std 45 Light" w:hAnsi="Frutiger LT Std 45 Light"/>
        <w:noProof/>
        <w:lang w:eastAsia="en-GB"/>
      </w:rPr>
      <w:drawing>
        <wp:anchor distT="0" distB="0" distL="114300" distR="114300" simplePos="0" relativeHeight="251658752" behindDoc="0" locked="0" layoutInCell="1" allowOverlap="1">
          <wp:simplePos x="0" y="0"/>
          <wp:positionH relativeFrom="page">
            <wp:posOffset>1197610</wp:posOffset>
          </wp:positionH>
          <wp:positionV relativeFrom="page">
            <wp:posOffset>10350500</wp:posOffset>
          </wp:positionV>
          <wp:extent cx="5274945" cy="88900"/>
          <wp:effectExtent l="0" t="0" r="0" b="0"/>
          <wp:wrapNone/>
          <wp:docPr id="25" name="Picture 25" descr="::Spark letterhead wording-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park letterhead wording-08.png"/>
                  <pic:cNvPicPr>
                    <a:picLocks noChangeAspect="1" noChangeArrowheads="1"/>
                  </pic:cNvPicPr>
                </pic:nvPicPr>
                <pic:blipFill>
                  <a:blip r:embed="rId2"/>
                  <a:srcRect/>
                  <a:stretch>
                    <a:fillRect/>
                  </a:stretch>
                </pic:blipFill>
                <pic:spPr bwMode="auto">
                  <a:xfrm>
                    <a:off x="0" y="0"/>
                    <a:ext cx="5274945" cy="88900"/>
                  </a:xfrm>
                  <a:prstGeom prst="rect">
                    <a:avLst/>
                  </a:prstGeom>
                  <a:noFill/>
                  <a:ln w="9525">
                    <a:noFill/>
                    <a:miter lim="800000"/>
                    <a:headEnd/>
                    <a:tailEnd/>
                  </a:ln>
                </pic:spPr>
              </pic:pic>
            </a:graphicData>
          </a:graphic>
        </wp:anchor>
      </w:drawing>
    </w:r>
    <w:r w:rsidRPr="00AA5000">
      <w:rPr>
        <w:noProof/>
        <w:lang w:eastAsia="en-GB"/>
      </w:rPr>
      <w:drawing>
        <wp:anchor distT="0" distB="0" distL="114300" distR="114300" simplePos="0" relativeHeight="251657728" behindDoc="0" locked="0" layoutInCell="1" allowOverlap="1">
          <wp:simplePos x="0" y="0"/>
          <wp:positionH relativeFrom="page">
            <wp:posOffset>3420110</wp:posOffset>
          </wp:positionH>
          <wp:positionV relativeFrom="page">
            <wp:posOffset>9931400</wp:posOffset>
          </wp:positionV>
          <wp:extent cx="3048000" cy="279400"/>
          <wp:effectExtent l="0" t="0" r="0" b="0"/>
          <wp:wrapNone/>
          <wp:docPr id="26" name="Picture 26" descr="Macintosh HD Brooking SSD:SPARK!:Spark! Stationery:GSK Address 600dpi-05-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 Brooking SSD:SPARK!:Spark! Stationery:GSK Address 600dpi-05-05.png"/>
                  <pic:cNvPicPr>
                    <a:picLocks noChangeAspect="1" noChangeArrowheads="1"/>
                  </pic:cNvPicPr>
                </pic:nvPicPr>
                <pic:blipFill>
                  <a:blip r:embed="rId3"/>
                  <a:srcRect/>
                  <a:stretch>
                    <a:fillRect/>
                  </a:stretch>
                </pic:blipFill>
                <pic:spPr bwMode="auto">
                  <a:xfrm>
                    <a:off x="0" y="0"/>
                    <a:ext cx="3048000" cy="27940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4614" w:rsidRDefault="00634614">
      <w:r>
        <w:separator/>
      </w:r>
    </w:p>
  </w:footnote>
  <w:footnote w:type="continuationSeparator" w:id="0">
    <w:p w:rsidR="00634614" w:rsidRDefault="006346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7FF" w:rsidRPr="00BB0FB8" w:rsidRDefault="00A207FF">
    <w:pPr>
      <w:pStyle w:val="Header"/>
      <w:rPr>
        <w:rFonts w:ascii="Frutiger LT Std 45 Light" w:hAnsi="Frutiger LT Std 45 Light"/>
        <w:b/>
      </w:rPr>
    </w:pPr>
    <w:r w:rsidRPr="00BB0FB8">
      <w:rPr>
        <w:rFonts w:ascii="Frutiger LT Std 45 Light" w:hAnsi="Frutiger LT Std 45 Light"/>
        <w:b/>
        <w:noProof/>
        <w:lang w:eastAsia="en-GB"/>
      </w:rPr>
      <w:drawing>
        <wp:anchor distT="0" distB="0" distL="114300" distR="114300" simplePos="0" relativeHeight="251660800" behindDoc="0" locked="0" layoutInCell="1" allowOverlap="1">
          <wp:simplePos x="0" y="0"/>
          <wp:positionH relativeFrom="page">
            <wp:posOffset>4572000</wp:posOffset>
          </wp:positionH>
          <wp:positionV relativeFrom="page">
            <wp:posOffset>953770</wp:posOffset>
          </wp:positionV>
          <wp:extent cx="1841500" cy="1028700"/>
          <wp:effectExtent l="0" t="0" r="6350" b="0"/>
          <wp:wrapNone/>
          <wp:docPr id="23" name="Picture 8" descr="::::SPARK!:SPARK! BRAND IDENTITIES:spark-block-identities:sparkBLUE-block-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PARK!:SPARK! BRAND IDENTITIES:spark-block-identities:sparkBLUE-block-cmyk.png"/>
                  <pic:cNvPicPr>
                    <a:picLocks noChangeAspect="1" noChangeArrowheads="1"/>
                  </pic:cNvPicPr>
                </pic:nvPicPr>
                <pic:blipFill>
                  <a:blip r:embed="rId1"/>
                  <a:srcRect/>
                  <a:stretch>
                    <a:fillRect/>
                  </a:stretch>
                </pic:blipFill>
                <pic:spPr bwMode="auto">
                  <a:xfrm>
                    <a:off x="0" y="0"/>
                    <a:ext cx="1841500" cy="102870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C5072"/>
    <w:multiLevelType w:val="hybridMultilevel"/>
    <w:tmpl w:val="728E0D6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E03614"/>
    <w:multiLevelType w:val="hybridMultilevel"/>
    <w:tmpl w:val="D49E47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AB5695A"/>
    <w:multiLevelType w:val="hybridMultilevel"/>
    <w:tmpl w:val="FDAC44E6"/>
    <w:lvl w:ilvl="0" w:tplc="B04288D6">
      <w:numFmt w:val="bullet"/>
      <w:lvlText w:val="•"/>
      <w:lvlJc w:val="left"/>
      <w:pPr>
        <w:ind w:left="720" w:hanging="72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E8005BD"/>
    <w:multiLevelType w:val="hybridMultilevel"/>
    <w:tmpl w:val="86027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F9F72DA"/>
    <w:multiLevelType w:val="hybridMultilevel"/>
    <w:tmpl w:val="BEC874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00B312B"/>
    <w:multiLevelType w:val="hybridMultilevel"/>
    <w:tmpl w:val="F2203F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08D1DE3"/>
    <w:multiLevelType w:val="hybridMultilevel"/>
    <w:tmpl w:val="63EEFB98"/>
    <w:lvl w:ilvl="0" w:tplc="B04288D6">
      <w:numFmt w:val="bullet"/>
      <w:lvlText w:val="•"/>
      <w:lvlJc w:val="left"/>
      <w:pPr>
        <w:ind w:left="720" w:hanging="72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65020DA"/>
    <w:multiLevelType w:val="hybridMultilevel"/>
    <w:tmpl w:val="E4CAA0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16847B5F"/>
    <w:multiLevelType w:val="hybridMultilevel"/>
    <w:tmpl w:val="9DA2E7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B901F9A"/>
    <w:multiLevelType w:val="hybridMultilevel"/>
    <w:tmpl w:val="246A47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05F1202"/>
    <w:multiLevelType w:val="hybridMultilevel"/>
    <w:tmpl w:val="0FAA40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0B86938"/>
    <w:multiLevelType w:val="hybridMultilevel"/>
    <w:tmpl w:val="B8A415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38E3C9D"/>
    <w:multiLevelType w:val="hybridMultilevel"/>
    <w:tmpl w:val="FF169E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24620EAA"/>
    <w:multiLevelType w:val="hybridMultilevel"/>
    <w:tmpl w:val="952E9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472714C"/>
    <w:multiLevelType w:val="hybridMultilevel"/>
    <w:tmpl w:val="A2B0E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89046B0"/>
    <w:multiLevelType w:val="hybridMultilevel"/>
    <w:tmpl w:val="20B2AA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298C2378"/>
    <w:multiLevelType w:val="hybridMultilevel"/>
    <w:tmpl w:val="F92ED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E694111"/>
    <w:multiLevelType w:val="hybridMultilevel"/>
    <w:tmpl w:val="BA5025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2EB21488"/>
    <w:multiLevelType w:val="hybridMultilevel"/>
    <w:tmpl w:val="ADBA6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6C8431B"/>
    <w:multiLevelType w:val="hybridMultilevel"/>
    <w:tmpl w:val="3D6A88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37237CC5"/>
    <w:multiLevelType w:val="hybridMultilevel"/>
    <w:tmpl w:val="D54A0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9F531E8"/>
    <w:multiLevelType w:val="hybridMultilevel"/>
    <w:tmpl w:val="9498E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D576662"/>
    <w:multiLevelType w:val="hybridMultilevel"/>
    <w:tmpl w:val="364C89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43E318B7"/>
    <w:multiLevelType w:val="hybridMultilevel"/>
    <w:tmpl w:val="9462D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3F42AA4"/>
    <w:multiLevelType w:val="hybridMultilevel"/>
    <w:tmpl w:val="25D0F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49262C4"/>
    <w:multiLevelType w:val="hybridMultilevel"/>
    <w:tmpl w:val="A9DCE8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4AD81126"/>
    <w:multiLevelType w:val="hybridMultilevel"/>
    <w:tmpl w:val="F81A9F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4E513F1E"/>
    <w:multiLevelType w:val="hybridMultilevel"/>
    <w:tmpl w:val="3460C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47317D9"/>
    <w:multiLevelType w:val="hybridMultilevel"/>
    <w:tmpl w:val="8C307782"/>
    <w:lvl w:ilvl="0" w:tplc="822EAEF4">
      <w:numFmt w:val="bullet"/>
      <w:lvlText w:val="•"/>
      <w:lvlJc w:val="left"/>
      <w:pPr>
        <w:ind w:left="720" w:hanging="720"/>
      </w:pPr>
      <w:rPr>
        <w:rFonts w:ascii="Frutiger LT Std 55 Roman" w:eastAsiaTheme="minorHAnsi" w:hAnsi="Frutiger LT Std 55 Roman" w:cs="Arial" w:hint="default"/>
      </w:rPr>
    </w:lvl>
    <w:lvl w:ilvl="1" w:tplc="11622C48">
      <w:numFmt w:val="bullet"/>
      <w:lvlText w:val=""/>
      <w:lvlJc w:val="left"/>
      <w:pPr>
        <w:ind w:left="1440" w:hanging="720"/>
      </w:pPr>
      <w:rPr>
        <w:rFonts w:ascii="Symbol" w:eastAsiaTheme="minorHAnsi" w:hAnsi="Symbo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54E76B24"/>
    <w:multiLevelType w:val="hybridMultilevel"/>
    <w:tmpl w:val="A8B25ABA"/>
    <w:lvl w:ilvl="0" w:tplc="08090001">
      <w:start w:val="1"/>
      <w:numFmt w:val="bullet"/>
      <w:lvlText w:val=""/>
      <w:lvlJc w:val="left"/>
      <w:pPr>
        <w:ind w:left="360" w:hanging="360"/>
      </w:pPr>
      <w:rPr>
        <w:rFonts w:ascii="Symbol" w:hAnsi="Symbol" w:hint="default"/>
      </w:rPr>
    </w:lvl>
    <w:lvl w:ilvl="1" w:tplc="0C2A0768">
      <w:start w:val="30"/>
      <w:numFmt w:val="bullet"/>
      <w:lvlText w:val="•"/>
      <w:lvlJc w:val="left"/>
      <w:pPr>
        <w:ind w:left="1080" w:hanging="360"/>
      </w:pPr>
      <w:rPr>
        <w:rFonts w:ascii="Frutiger LT Std 55 Roman" w:eastAsiaTheme="minorHAnsi" w:hAnsi="Frutiger LT Std 55 Roman"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5B2306D4"/>
    <w:multiLevelType w:val="hybridMultilevel"/>
    <w:tmpl w:val="C1CC6B84"/>
    <w:lvl w:ilvl="0" w:tplc="1780E2BC">
      <w:start w:val="1"/>
      <w:numFmt w:val="decimal"/>
      <w:lvlText w:val="%1."/>
      <w:lvlJc w:val="left"/>
      <w:pPr>
        <w:ind w:left="1140" w:hanging="7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B4B1A63"/>
    <w:multiLevelType w:val="hybridMultilevel"/>
    <w:tmpl w:val="2286B7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5D05624A"/>
    <w:multiLevelType w:val="hybridMultilevel"/>
    <w:tmpl w:val="0D90AE60"/>
    <w:lvl w:ilvl="0" w:tplc="B04288D6">
      <w:numFmt w:val="bullet"/>
      <w:lvlText w:val="•"/>
      <w:lvlJc w:val="left"/>
      <w:pPr>
        <w:ind w:left="720" w:hanging="72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5D6D6106"/>
    <w:multiLevelType w:val="hybridMultilevel"/>
    <w:tmpl w:val="F254376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0D103C9"/>
    <w:multiLevelType w:val="hybridMultilevel"/>
    <w:tmpl w:val="B2329C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62C564AE"/>
    <w:multiLevelType w:val="hybridMultilevel"/>
    <w:tmpl w:val="4C9681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657C1C06"/>
    <w:multiLevelType w:val="hybridMultilevel"/>
    <w:tmpl w:val="B5D67F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6B55572C"/>
    <w:multiLevelType w:val="hybridMultilevel"/>
    <w:tmpl w:val="E0223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BFF5C0B"/>
    <w:multiLevelType w:val="hybridMultilevel"/>
    <w:tmpl w:val="9E90A3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6CA0777F"/>
    <w:multiLevelType w:val="hybridMultilevel"/>
    <w:tmpl w:val="4346490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nsid w:val="6D1A4951"/>
    <w:multiLevelType w:val="hybridMultilevel"/>
    <w:tmpl w:val="179C01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nsid w:val="74EF347F"/>
    <w:multiLevelType w:val="hybridMultilevel"/>
    <w:tmpl w:val="F97213CC"/>
    <w:lvl w:ilvl="0" w:tplc="2BC48240">
      <w:start w:val="1"/>
      <w:numFmt w:val="decimal"/>
      <w:lvlText w:val="%1."/>
      <w:lvlJc w:val="left"/>
      <w:pPr>
        <w:ind w:left="360" w:hanging="360"/>
      </w:pPr>
      <w:rPr>
        <w:rFonts w:hint="default"/>
        <w:b w:val="0"/>
      </w:rPr>
    </w:lvl>
    <w:lvl w:ilvl="1" w:tplc="F6B2A2D0">
      <w:numFmt w:val="bullet"/>
      <w:lvlText w:val=""/>
      <w:lvlJc w:val="left"/>
      <w:pPr>
        <w:ind w:left="1440" w:hanging="360"/>
      </w:pPr>
      <w:rPr>
        <w:rFonts w:ascii="SymbolMT" w:eastAsia="SymbolMT" w:hAnsi="Garamond" w:cs="SymbolMT" w:hint="eastAsia"/>
        <w:sz w:val="22"/>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51904F4"/>
    <w:multiLevelType w:val="hybridMultilevel"/>
    <w:tmpl w:val="74682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9976B00"/>
    <w:multiLevelType w:val="hybridMultilevel"/>
    <w:tmpl w:val="F8209F4E"/>
    <w:lvl w:ilvl="0" w:tplc="08090001">
      <w:start w:val="1"/>
      <w:numFmt w:val="bullet"/>
      <w:lvlText w:val=""/>
      <w:lvlJc w:val="left"/>
      <w:pPr>
        <w:ind w:left="360" w:hanging="360"/>
      </w:pPr>
      <w:rPr>
        <w:rFonts w:ascii="Symbol" w:hAnsi="Symbol" w:hint="default"/>
      </w:rPr>
    </w:lvl>
    <w:lvl w:ilvl="1" w:tplc="20D60D04">
      <w:start w:val="30"/>
      <w:numFmt w:val="bullet"/>
      <w:lvlText w:val="•"/>
      <w:lvlJc w:val="left"/>
      <w:pPr>
        <w:ind w:left="1440" w:hanging="720"/>
      </w:pPr>
      <w:rPr>
        <w:rFonts w:ascii="Frutiger LT Std 55 Roman" w:eastAsiaTheme="minorHAnsi" w:hAnsi="Frutiger LT Std 55 Roman"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nsid w:val="7EB957E4"/>
    <w:multiLevelType w:val="hybridMultilevel"/>
    <w:tmpl w:val="2F9A7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2"/>
  </w:num>
  <w:num w:numId="2">
    <w:abstractNumId w:val="17"/>
  </w:num>
  <w:num w:numId="3">
    <w:abstractNumId w:val="39"/>
  </w:num>
  <w:num w:numId="4">
    <w:abstractNumId w:val="23"/>
  </w:num>
  <w:num w:numId="5">
    <w:abstractNumId w:val="3"/>
  </w:num>
  <w:num w:numId="6">
    <w:abstractNumId w:val="13"/>
  </w:num>
  <w:num w:numId="7">
    <w:abstractNumId w:val="8"/>
  </w:num>
  <w:num w:numId="8">
    <w:abstractNumId w:val="24"/>
  </w:num>
  <w:num w:numId="9">
    <w:abstractNumId w:val="14"/>
  </w:num>
  <w:num w:numId="10">
    <w:abstractNumId w:val="20"/>
  </w:num>
  <w:num w:numId="11">
    <w:abstractNumId w:val="28"/>
  </w:num>
  <w:num w:numId="12">
    <w:abstractNumId w:val="9"/>
  </w:num>
  <w:num w:numId="13">
    <w:abstractNumId w:val="19"/>
  </w:num>
  <w:num w:numId="14">
    <w:abstractNumId w:val="29"/>
  </w:num>
  <w:num w:numId="15">
    <w:abstractNumId w:val="5"/>
  </w:num>
  <w:num w:numId="16">
    <w:abstractNumId w:val="38"/>
  </w:num>
  <w:num w:numId="17">
    <w:abstractNumId w:val="35"/>
  </w:num>
  <w:num w:numId="18">
    <w:abstractNumId w:val="43"/>
  </w:num>
  <w:num w:numId="19">
    <w:abstractNumId w:val="15"/>
  </w:num>
  <w:num w:numId="20">
    <w:abstractNumId w:val="1"/>
  </w:num>
  <w:num w:numId="21">
    <w:abstractNumId w:val="26"/>
  </w:num>
  <w:num w:numId="22">
    <w:abstractNumId w:val="21"/>
  </w:num>
  <w:num w:numId="23">
    <w:abstractNumId w:val="31"/>
  </w:num>
  <w:num w:numId="24">
    <w:abstractNumId w:val="36"/>
  </w:num>
  <w:num w:numId="25">
    <w:abstractNumId w:val="34"/>
  </w:num>
  <w:num w:numId="26">
    <w:abstractNumId w:val="40"/>
  </w:num>
  <w:num w:numId="27">
    <w:abstractNumId w:val="44"/>
  </w:num>
  <w:num w:numId="28">
    <w:abstractNumId w:val="27"/>
  </w:num>
  <w:num w:numId="29">
    <w:abstractNumId w:val="16"/>
  </w:num>
  <w:num w:numId="30">
    <w:abstractNumId w:val="22"/>
  </w:num>
  <w:num w:numId="31">
    <w:abstractNumId w:val="12"/>
  </w:num>
  <w:num w:numId="32">
    <w:abstractNumId w:val="10"/>
  </w:num>
  <w:num w:numId="33">
    <w:abstractNumId w:val="25"/>
  </w:num>
  <w:num w:numId="34">
    <w:abstractNumId w:val="18"/>
  </w:num>
  <w:num w:numId="35">
    <w:abstractNumId w:val="0"/>
  </w:num>
  <w:num w:numId="36">
    <w:abstractNumId w:val="33"/>
  </w:num>
  <w:num w:numId="37">
    <w:abstractNumId w:val="4"/>
  </w:num>
  <w:num w:numId="38">
    <w:abstractNumId w:val="30"/>
  </w:num>
  <w:num w:numId="39">
    <w:abstractNumId w:val="37"/>
  </w:num>
  <w:num w:numId="40">
    <w:abstractNumId w:val="2"/>
  </w:num>
  <w:num w:numId="41">
    <w:abstractNumId w:val="32"/>
  </w:num>
  <w:num w:numId="42">
    <w:abstractNumId w:val="6"/>
  </w:num>
  <w:num w:numId="43">
    <w:abstractNumId w:val="7"/>
  </w:num>
  <w:num w:numId="44">
    <w:abstractNumId w:val="2"/>
  </w:num>
  <w:num w:numId="45">
    <w:abstractNumId w:val="11"/>
  </w:num>
  <w:num w:numId="46">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4338"/>
  </w:hdrShapeDefaults>
  <w:footnotePr>
    <w:footnote w:id="-1"/>
    <w:footnote w:id="0"/>
  </w:footnotePr>
  <w:endnotePr>
    <w:endnote w:id="-1"/>
    <w:endnote w:id="0"/>
  </w:endnotePr>
  <w:compat/>
  <w:rsids>
    <w:rsidRoot w:val="00C35D99"/>
    <w:rsid w:val="00000B86"/>
    <w:rsid w:val="00045D5E"/>
    <w:rsid w:val="000909FC"/>
    <w:rsid w:val="00095C55"/>
    <w:rsid w:val="00097F70"/>
    <w:rsid w:val="0011051D"/>
    <w:rsid w:val="00127267"/>
    <w:rsid w:val="001528EA"/>
    <w:rsid w:val="0016230F"/>
    <w:rsid w:val="0018203E"/>
    <w:rsid w:val="001D5564"/>
    <w:rsid w:val="00230906"/>
    <w:rsid w:val="00250191"/>
    <w:rsid w:val="00265360"/>
    <w:rsid w:val="002828EC"/>
    <w:rsid w:val="002A4A86"/>
    <w:rsid w:val="002E6C4A"/>
    <w:rsid w:val="00376D17"/>
    <w:rsid w:val="003A601D"/>
    <w:rsid w:val="003C5294"/>
    <w:rsid w:val="003C73D7"/>
    <w:rsid w:val="00423C81"/>
    <w:rsid w:val="00466901"/>
    <w:rsid w:val="004C4298"/>
    <w:rsid w:val="00570AF8"/>
    <w:rsid w:val="00634614"/>
    <w:rsid w:val="00641818"/>
    <w:rsid w:val="0065405E"/>
    <w:rsid w:val="006B389A"/>
    <w:rsid w:val="006C0510"/>
    <w:rsid w:val="006E761D"/>
    <w:rsid w:val="00747021"/>
    <w:rsid w:val="0075071A"/>
    <w:rsid w:val="00753AB1"/>
    <w:rsid w:val="007B5262"/>
    <w:rsid w:val="007F6C9E"/>
    <w:rsid w:val="00811451"/>
    <w:rsid w:val="008239D3"/>
    <w:rsid w:val="008827D0"/>
    <w:rsid w:val="00893A23"/>
    <w:rsid w:val="009048AE"/>
    <w:rsid w:val="00935027"/>
    <w:rsid w:val="00983EC5"/>
    <w:rsid w:val="0099281C"/>
    <w:rsid w:val="00994E1D"/>
    <w:rsid w:val="00A02068"/>
    <w:rsid w:val="00A0365A"/>
    <w:rsid w:val="00A207FF"/>
    <w:rsid w:val="00A234AC"/>
    <w:rsid w:val="00A423FB"/>
    <w:rsid w:val="00A71F76"/>
    <w:rsid w:val="00A94DB0"/>
    <w:rsid w:val="00AA035C"/>
    <w:rsid w:val="00AA17B8"/>
    <w:rsid w:val="00AA5000"/>
    <w:rsid w:val="00AA756D"/>
    <w:rsid w:val="00AF7F69"/>
    <w:rsid w:val="00B3368B"/>
    <w:rsid w:val="00B669E9"/>
    <w:rsid w:val="00BB0FB8"/>
    <w:rsid w:val="00BB1060"/>
    <w:rsid w:val="00BC6CDC"/>
    <w:rsid w:val="00BE4ECA"/>
    <w:rsid w:val="00C14570"/>
    <w:rsid w:val="00C35D99"/>
    <w:rsid w:val="00C51B74"/>
    <w:rsid w:val="00C96A7C"/>
    <w:rsid w:val="00CC0365"/>
    <w:rsid w:val="00CD7659"/>
    <w:rsid w:val="00CE402E"/>
    <w:rsid w:val="00D15AD2"/>
    <w:rsid w:val="00D356BF"/>
    <w:rsid w:val="00D44FEE"/>
    <w:rsid w:val="00D46E06"/>
    <w:rsid w:val="00D57F7B"/>
    <w:rsid w:val="00D67C16"/>
    <w:rsid w:val="00D75C87"/>
    <w:rsid w:val="00DB64C9"/>
    <w:rsid w:val="00E02EE5"/>
    <w:rsid w:val="00E0794C"/>
    <w:rsid w:val="00E57295"/>
    <w:rsid w:val="00E731FE"/>
    <w:rsid w:val="00E73E70"/>
    <w:rsid w:val="00EA69B8"/>
    <w:rsid w:val="00EC0162"/>
    <w:rsid w:val="00F22D5D"/>
    <w:rsid w:val="00F55665"/>
    <w:rsid w:val="00F656FD"/>
    <w:rsid w:val="00F82831"/>
    <w:rsid w:val="00F83B6F"/>
    <w:rsid w:val="00FD78E1"/>
    <w:rsid w:val="00FE6848"/>
  </w:rsids>
  <m:mathPr>
    <m:mathFont m:val="Cambria Math"/>
    <m:brkBin m:val="before"/>
    <m:brkBinSub m:val="--"/>
    <m:smallFrac m:val="off"/>
    <m:dispDef m:val="of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0" w:defSemiHidden="0" w:defUnhideWhenUsed="0" w:defQFormat="0" w:count="267">
    <w:lsdException w:name="Normal" w:qFormat="1"/>
    <w:lsdException w:name="toc 1" w:uiPriority="39"/>
    <w:lsdException w:name="toc 2" w:uiPriority="39"/>
    <w:lsdException w:name="Title" w:qFormat="1"/>
    <w:lsdException w:name="Hyperlink" w:uiPriority="99"/>
  </w:latentStyles>
  <w:style w:type="paragraph" w:default="1" w:styleId="Normal">
    <w:name w:val="Normal"/>
    <w:qFormat/>
    <w:rsid w:val="00944889"/>
  </w:style>
  <w:style w:type="paragraph" w:styleId="Heading1">
    <w:name w:val="heading 1"/>
    <w:basedOn w:val="Normal"/>
    <w:next w:val="Normal"/>
    <w:link w:val="Heading1Char"/>
    <w:rsid w:val="00466901"/>
    <w:pPr>
      <w:keepNext/>
      <w:keepLines/>
      <w:spacing w:before="480"/>
      <w:outlineLvl w:val="0"/>
    </w:pPr>
    <w:rPr>
      <w:rFonts w:ascii="Frutiger LT Std 45 Light" w:eastAsiaTheme="majorEastAsia" w:hAnsi="Frutiger LT Std 45 Light" w:cstheme="majorBidi"/>
      <w:b/>
      <w:bCs/>
      <w:color w:val="365F91" w:themeColor="accent1" w:themeShade="BF"/>
      <w:sz w:val="28"/>
      <w:szCs w:val="28"/>
    </w:rPr>
  </w:style>
  <w:style w:type="paragraph" w:styleId="Heading2">
    <w:name w:val="heading 2"/>
    <w:basedOn w:val="Normal"/>
    <w:next w:val="Normal"/>
    <w:link w:val="Heading2Char"/>
    <w:rsid w:val="00A423FB"/>
    <w:pPr>
      <w:keepNext/>
      <w:keepLines/>
      <w:spacing w:before="200"/>
      <w:outlineLvl w:val="1"/>
    </w:pPr>
    <w:rPr>
      <w:rFonts w:ascii="Frutiger LT Std 45 Light" w:eastAsiaTheme="majorEastAsia" w:hAnsi="Frutiger LT Std 45 Light" w:cstheme="majorBidi"/>
      <w:b/>
      <w:bCs/>
      <w:color w:val="4F81BD" w:themeColor="accent1"/>
      <w:sz w:val="26"/>
      <w:szCs w:val="26"/>
    </w:rPr>
  </w:style>
  <w:style w:type="paragraph" w:styleId="Heading3">
    <w:name w:val="heading 3"/>
    <w:basedOn w:val="Normal"/>
    <w:next w:val="Normal"/>
    <w:link w:val="Heading3Char"/>
    <w:rsid w:val="00F8283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2A1201"/>
    <w:rPr>
      <w:rFonts w:ascii="Lucida Grande" w:hAnsi="Lucida Grande"/>
      <w:sz w:val="18"/>
      <w:szCs w:val="18"/>
    </w:rPr>
  </w:style>
  <w:style w:type="character" w:customStyle="1" w:styleId="BalloonTextChar">
    <w:name w:val="Balloon Text Char"/>
    <w:basedOn w:val="DefaultParagraphFont"/>
    <w:uiPriority w:val="99"/>
    <w:semiHidden/>
    <w:rsid w:val="002A1201"/>
    <w:rPr>
      <w:rFonts w:ascii="Lucida Grande" w:hAnsi="Lucida Grande"/>
      <w:sz w:val="18"/>
      <w:szCs w:val="18"/>
    </w:rPr>
  </w:style>
  <w:style w:type="character" w:customStyle="1" w:styleId="BalloonTextChar0">
    <w:name w:val="Balloon Text Char"/>
    <w:basedOn w:val="DefaultParagraphFont"/>
    <w:uiPriority w:val="99"/>
    <w:semiHidden/>
    <w:rsid w:val="002A1201"/>
    <w:rPr>
      <w:rFonts w:ascii="Lucida Grande" w:hAnsi="Lucida Grande"/>
      <w:sz w:val="18"/>
      <w:szCs w:val="18"/>
    </w:rPr>
  </w:style>
  <w:style w:type="character" w:customStyle="1" w:styleId="BalloonTextChar2">
    <w:name w:val="Balloon Text Char"/>
    <w:basedOn w:val="DefaultParagraphFont"/>
    <w:uiPriority w:val="99"/>
    <w:semiHidden/>
    <w:rsid w:val="002A1201"/>
    <w:rPr>
      <w:rFonts w:ascii="Lucida Grande" w:hAnsi="Lucida Grande"/>
      <w:sz w:val="18"/>
      <w:szCs w:val="18"/>
    </w:rPr>
  </w:style>
  <w:style w:type="character" w:customStyle="1" w:styleId="BalloonTextChar1">
    <w:name w:val="Balloon Text Char1"/>
    <w:basedOn w:val="DefaultParagraphFont"/>
    <w:link w:val="BalloonText"/>
    <w:uiPriority w:val="99"/>
    <w:semiHidden/>
    <w:rsid w:val="002A1201"/>
    <w:rPr>
      <w:rFonts w:ascii="Lucida Grande" w:hAnsi="Lucida Grande"/>
      <w:sz w:val="18"/>
      <w:szCs w:val="18"/>
    </w:rPr>
  </w:style>
  <w:style w:type="paragraph" w:customStyle="1" w:styleId="Default">
    <w:name w:val="Default"/>
    <w:rsid w:val="00C41ADC"/>
    <w:pPr>
      <w:widowControl w:val="0"/>
      <w:autoSpaceDE w:val="0"/>
      <w:autoSpaceDN w:val="0"/>
      <w:adjustRightInd w:val="0"/>
    </w:pPr>
    <w:rPr>
      <w:rFonts w:ascii="Arial" w:hAnsi="Arial" w:cs="Arial"/>
      <w:color w:val="000000"/>
      <w:lang w:val="en-US"/>
    </w:rPr>
  </w:style>
  <w:style w:type="paragraph" w:styleId="Header">
    <w:name w:val="header"/>
    <w:basedOn w:val="Normal"/>
    <w:link w:val="HeaderChar"/>
    <w:rsid w:val="002F0190"/>
    <w:pPr>
      <w:tabs>
        <w:tab w:val="center" w:pos="4320"/>
        <w:tab w:val="right" w:pos="8640"/>
      </w:tabs>
    </w:pPr>
  </w:style>
  <w:style w:type="character" w:customStyle="1" w:styleId="HeaderChar">
    <w:name w:val="Header Char"/>
    <w:basedOn w:val="DefaultParagraphFont"/>
    <w:link w:val="Header"/>
    <w:rsid w:val="002F0190"/>
  </w:style>
  <w:style w:type="paragraph" w:styleId="Footer">
    <w:name w:val="footer"/>
    <w:basedOn w:val="Normal"/>
    <w:link w:val="FooterChar"/>
    <w:rsid w:val="002F0190"/>
    <w:pPr>
      <w:tabs>
        <w:tab w:val="center" w:pos="4320"/>
        <w:tab w:val="right" w:pos="8640"/>
      </w:tabs>
    </w:pPr>
  </w:style>
  <w:style w:type="character" w:customStyle="1" w:styleId="FooterChar">
    <w:name w:val="Footer Char"/>
    <w:basedOn w:val="DefaultParagraphFont"/>
    <w:link w:val="Footer"/>
    <w:rsid w:val="002F0190"/>
  </w:style>
  <w:style w:type="character" w:styleId="Hyperlink">
    <w:name w:val="Hyperlink"/>
    <w:basedOn w:val="DefaultParagraphFont"/>
    <w:uiPriority w:val="99"/>
    <w:rsid w:val="00D46E06"/>
    <w:rPr>
      <w:color w:val="0000FF" w:themeColor="hyperlink"/>
      <w:u w:val="single"/>
    </w:rPr>
  </w:style>
  <w:style w:type="paragraph" w:styleId="ListParagraph">
    <w:name w:val="List Paragraph"/>
    <w:basedOn w:val="Normal"/>
    <w:rsid w:val="00AF7F69"/>
    <w:pPr>
      <w:ind w:left="720"/>
      <w:contextualSpacing/>
    </w:pPr>
  </w:style>
  <w:style w:type="paragraph" w:styleId="FootnoteText">
    <w:name w:val="footnote text"/>
    <w:basedOn w:val="Normal"/>
    <w:link w:val="FootnoteTextChar"/>
    <w:rsid w:val="00A02068"/>
    <w:rPr>
      <w:sz w:val="20"/>
      <w:szCs w:val="20"/>
    </w:rPr>
  </w:style>
  <w:style w:type="character" w:customStyle="1" w:styleId="FootnoteTextChar">
    <w:name w:val="Footnote Text Char"/>
    <w:basedOn w:val="DefaultParagraphFont"/>
    <w:link w:val="FootnoteText"/>
    <w:rsid w:val="00A02068"/>
    <w:rPr>
      <w:sz w:val="20"/>
      <w:szCs w:val="20"/>
    </w:rPr>
  </w:style>
  <w:style w:type="character" w:styleId="FootnoteReference">
    <w:name w:val="footnote reference"/>
    <w:basedOn w:val="DefaultParagraphFont"/>
    <w:rsid w:val="00A02068"/>
    <w:rPr>
      <w:vertAlign w:val="superscript"/>
    </w:rPr>
  </w:style>
  <w:style w:type="paragraph" w:styleId="EndnoteText">
    <w:name w:val="endnote text"/>
    <w:basedOn w:val="Normal"/>
    <w:link w:val="EndnoteTextChar"/>
    <w:rsid w:val="00747021"/>
    <w:rPr>
      <w:sz w:val="20"/>
      <w:szCs w:val="20"/>
    </w:rPr>
  </w:style>
  <w:style w:type="character" w:customStyle="1" w:styleId="EndnoteTextChar">
    <w:name w:val="Endnote Text Char"/>
    <w:basedOn w:val="DefaultParagraphFont"/>
    <w:link w:val="EndnoteText"/>
    <w:rsid w:val="00747021"/>
    <w:rPr>
      <w:sz w:val="20"/>
      <w:szCs w:val="20"/>
    </w:rPr>
  </w:style>
  <w:style w:type="character" w:styleId="EndnoteReference">
    <w:name w:val="endnote reference"/>
    <w:basedOn w:val="DefaultParagraphFont"/>
    <w:rsid w:val="00747021"/>
    <w:rPr>
      <w:vertAlign w:val="superscript"/>
    </w:rPr>
  </w:style>
  <w:style w:type="character" w:customStyle="1" w:styleId="Heading1Char">
    <w:name w:val="Heading 1 Char"/>
    <w:basedOn w:val="DefaultParagraphFont"/>
    <w:link w:val="Heading1"/>
    <w:rsid w:val="00466901"/>
    <w:rPr>
      <w:rFonts w:ascii="Frutiger LT Std 45 Light" w:eastAsiaTheme="majorEastAsia" w:hAnsi="Frutiger LT Std 45 Light" w:cstheme="majorBidi"/>
      <w:b/>
      <w:bCs/>
      <w:color w:val="365F91" w:themeColor="accent1" w:themeShade="BF"/>
      <w:sz w:val="28"/>
      <w:szCs w:val="28"/>
    </w:rPr>
  </w:style>
  <w:style w:type="character" w:customStyle="1" w:styleId="Heading2Char">
    <w:name w:val="Heading 2 Char"/>
    <w:basedOn w:val="DefaultParagraphFont"/>
    <w:link w:val="Heading2"/>
    <w:rsid w:val="00A423FB"/>
    <w:rPr>
      <w:rFonts w:ascii="Frutiger LT Std 45 Light" w:eastAsiaTheme="majorEastAsia" w:hAnsi="Frutiger LT Std 45 Light" w:cstheme="majorBidi"/>
      <w:b/>
      <w:bCs/>
      <w:color w:val="4F81BD" w:themeColor="accent1"/>
      <w:sz w:val="26"/>
      <w:szCs w:val="26"/>
    </w:rPr>
  </w:style>
  <w:style w:type="paragraph" w:styleId="TOC1">
    <w:name w:val="toc 1"/>
    <w:basedOn w:val="Normal"/>
    <w:next w:val="Normal"/>
    <w:autoRedefine/>
    <w:uiPriority w:val="39"/>
    <w:rsid w:val="00466901"/>
    <w:pPr>
      <w:spacing w:after="100"/>
    </w:pPr>
    <w:rPr>
      <w:rFonts w:ascii="Frutiger LT Std 45 Light" w:hAnsi="Frutiger LT Std 45 Light"/>
      <w:sz w:val="20"/>
    </w:rPr>
  </w:style>
  <w:style w:type="paragraph" w:styleId="TOC2">
    <w:name w:val="toc 2"/>
    <w:basedOn w:val="Normal"/>
    <w:next w:val="Normal"/>
    <w:autoRedefine/>
    <w:uiPriority w:val="39"/>
    <w:rsid w:val="0011051D"/>
    <w:pPr>
      <w:spacing w:after="100"/>
      <w:ind w:left="240"/>
    </w:pPr>
    <w:rPr>
      <w:rFonts w:ascii="Frutiger LT Std 45 Light" w:hAnsi="Frutiger LT Std 45 Light"/>
      <w:sz w:val="20"/>
    </w:rPr>
  </w:style>
  <w:style w:type="character" w:customStyle="1" w:styleId="Heading3Char">
    <w:name w:val="Heading 3 Char"/>
    <w:basedOn w:val="DefaultParagraphFont"/>
    <w:link w:val="Heading3"/>
    <w:rsid w:val="00F82831"/>
    <w:rPr>
      <w:rFonts w:asciiTheme="majorHAnsi" w:eastAsiaTheme="majorEastAsia" w:hAnsiTheme="majorHAnsi" w:cstheme="majorBidi"/>
      <w:b/>
      <w:bCs/>
      <w:color w:val="4F81BD" w:themeColor="accent1"/>
    </w:rPr>
  </w:style>
  <w:style w:type="table" w:styleId="TableGrid">
    <w:name w:val="Table Grid"/>
    <w:basedOn w:val="TableNormal"/>
    <w:rsid w:val="004C42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811451"/>
    <w:rPr>
      <w:sz w:val="16"/>
      <w:szCs w:val="16"/>
    </w:rPr>
  </w:style>
  <w:style w:type="paragraph" w:styleId="CommentText">
    <w:name w:val="annotation text"/>
    <w:basedOn w:val="Normal"/>
    <w:link w:val="CommentTextChar"/>
    <w:rsid w:val="00811451"/>
    <w:rPr>
      <w:sz w:val="20"/>
      <w:szCs w:val="20"/>
    </w:rPr>
  </w:style>
  <w:style w:type="character" w:customStyle="1" w:styleId="CommentTextChar">
    <w:name w:val="Comment Text Char"/>
    <w:basedOn w:val="DefaultParagraphFont"/>
    <w:link w:val="CommentText"/>
    <w:rsid w:val="00811451"/>
    <w:rPr>
      <w:sz w:val="20"/>
      <w:szCs w:val="20"/>
    </w:rPr>
  </w:style>
  <w:style w:type="paragraph" w:styleId="CommentSubject">
    <w:name w:val="annotation subject"/>
    <w:basedOn w:val="CommentText"/>
    <w:next w:val="CommentText"/>
    <w:link w:val="CommentSubjectChar"/>
    <w:rsid w:val="00811451"/>
    <w:rPr>
      <w:b/>
      <w:bCs/>
    </w:rPr>
  </w:style>
  <w:style w:type="character" w:customStyle="1" w:styleId="CommentSubjectChar">
    <w:name w:val="Comment Subject Char"/>
    <w:basedOn w:val="CommentTextChar"/>
    <w:link w:val="CommentSubject"/>
    <w:rsid w:val="00811451"/>
    <w:rPr>
      <w:b/>
      <w:bCs/>
      <w:sz w:val="20"/>
      <w:szCs w:val="20"/>
    </w:rPr>
  </w:style>
  <w:style w:type="paragraph" w:styleId="Title">
    <w:name w:val="Title"/>
    <w:basedOn w:val="Normal"/>
    <w:link w:val="TitleChar"/>
    <w:qFormat/>
    <w:rsid w:val="00641818"/>
    <w:pPr>
      <w:jc w:val="center"/>
    </w:pPr>
    <w:rPr>
      <w:rFonts w:ascii="Arial" w:eastAsia="Times New Roman" w:hAnsi="Arial" w:cs="Arial"/>
      <w:b/>
      <w:sz w:val="22"/>
    </w:rPr>
  </w:style>
  <w:style w:type="character" w:customStyle="1" w:styleId="TitleChar">
    <w:name w:val="Title Char"/>
    <w:basedOn w:val="DefaultParagraphFont"/>
    <w:link w:val="Title"/>
    <w:rsid w:val="00641818"/>
    <w:rPr>
      <w:rFonts w:ascii="Arial" w:eastAsia="Times New Roman" w:hAnsi="Arial" w:cs="Arial"/>
      <w:b/>
      <w:sz w:val="22"/>
    </w:rPr>
  </w:style>
  <w:style w:type="character" w:styleId="FollowedHyperlink">
    <w:name w:val="FollowedHyperlink"/>
    <w:basedOn w:val="DefaultParagraphFont"/>
    <w:rsid w:val="00CD765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0" w:defSemiHidden="0" w:defUnhideWhenUsed="0" w:defQFormat="0" w:count="267">
    <w:lsdException w:name="Normal" w:qFormat="1"/>
    <w:lsdException w:name="toc 1" w:uiPriority="39"/>
    <w:lsdException w:name="toc 2" w:uiPriority="39"/>
    <w:lsdException w:name="Title" w:qFormat="1"/>
    <w:lsdException w:name="Hyperlink" w:uiPriority="99"/>
  </w:latentStyles>
  <w:style w:type="paragraph" w:default="1" w:styleId="Normal">
    <w:name w:val="Normal"/>
    <w:qFormat/>
    <w:rsid w:val="00944889"/>
  </w:style>
  <w:style w:type="paragraph" w:styleId="Heading1">
    <w:name w:val="heading 1"/>
    <w:basedOn w:val="Normal"/>
    <w:next w:val="Normal"/>
    <w:link w:val="Heading1Char"/>
    <w:rsid w:val="00466901"/>
    <w:pPr>
      <w:keepNext/>
      <w:keepLines/>
      <w:spacing w:before="480"/>
      <w:outlineLvl w:val="0"/>
    </w:pPr>
    <w:rPr>
      <w:rFonts w:ascii="Frutiger LT Std 45 Light" w:eastAsiaTheme="majorEastAsia" w:hAnsi="Frutiger LT Std 45 Light" w:cstheme="majorBidi"/>
      <w:b/>
      <w:bCs/>
      <w:color w:val="365F91" w:themeColor="accent1" w:themeShade="BF"/>
      <w:sz w:val="28"/>
      <w:szCs w:val="28"/>
    </w:rPr>
  </w:style>
  <w:style w:type="paragraph" w:styleId="Heading2">
    <w:name w:val="heading 2"/>
    <w:basedOn w:val="Normal"/>
    <w:next w:val="Normal"/>
    <w:link w:val="Heading2Char"/>
    <w:rsid w:val="00A423FB"/>
    <w:pPr>
      <w:keepNext/>
      <w:keepLines/>
      <w:spacing w:before="200"/>
      <w:outlineLvl w:val="1"/>
    </w:pPr>
    <w:rPr>
      <w:rFonts w:ascii="Frutiger LT Std 45 Light" w:eastAsiaTheme="majorEastAsia" w:hAnsi="Frutiger LT Std 45 Light" w:cstheme="majorBidi"/>
      <w:b/>
      <w:bCs/>
      <w:color w:val="4F81BD" w:themeColor="accent1"/>
      <w:sz w:val="26"/>
      <w:szCs w:val="26"/>
    </w:rPr>
  </w:style>
  <w:style w:type="paragraph" w:styleId="Heading3">
    <w:name w:val="heading 3"/>
    <w:basedOn w:val="Normal"/>
    <w:next w:val="Normal"/>
    <w:link w:val="Heading3Char"/>
    <w:rsid w:val="00F8283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2A1201"/>
    <w:rPr>
      <w:rFonts w:ascii="Lucida Grande" w:hAnsi="Lucida Grande"/>
      <w:sz w:val="18"/>
      <w:szCs w:val="18"/>
    </w:rPr>
  </w:style>
  <w:style w:type="character" w:customStyle="1" w:styleId="BalloonTextChar">
    <w:name w:val="Balloon Text Char"/>
    <w:basedOn w:val="DefaultParagraphFont"/>
    <w:uiPriority w:val="99"/>
    <w:semiHidden/>
    <w:rsid w:val="002A1201"/>
    <w:rPr>
      <w:rFonts w:ascii="Lucida Grande" w:hAnsi="Lucida Grande"/>
      <w:sz w:val="18"/>
      <w:szCs w:val="18"/>
    </w:rPr>
  </w:style>
  <w:style w:type="character" w:customStyle="1" w:styleId="BalloonTextChar0">
    <w:name w:val="Balloon Text Char"/>
    <w:basedOn w:val="DefaultParagraphFont"/>
    <w:uiPriority w:val="99"/>
    <w:semiHidden/>
    <w:rsid w:val="002A1201"/>
    <w:rPr>
      <w:rFonts w:ascii="Lucida Grande" w:hAnsi="Lucida Grande"/>
      <w:sz w:val="18"/>
      <w:szCs w:val="18"/>
    </w:rPr>
  </w:style>
  <w:style w:type="character" w:customStyle="1" w:styleId="BalloonTextChar2">
    <w:name w:val="Balloon Text Char"/>
    <w:basedOn w:val="DefaultParagraphFont"/>
    <w:uiPriority w:val="99"/>
    <w:semiHidden/>
    <w:rsid w:val="002A1201"/>
    <w:rPr>
      <w:rFonts w:ascii="Lucida Grande" w:hAnsi="Lucida Grande"/>
      <w:sz w:val="18"/>
      <w:szCs w:val="18"/>
    </w:rPr>
  </w:style>
  <w:style w:type="character" w:customStyle="1" w:styleId="BalloonTextChar1">
    <w:name w:val="Balloon Text Char1"/>
    <w:basedOn w:val="DefaultParagraphFont"/>
    <w:link w:val="BalloonText"/>
    <w:uiPriority w:val="99"/>
    <w:semiHidden/>
    <w:rsid w:val="002A1201"/>
    <w:rPr>
      <w:rFonts w:ascii="Lucida Grande" w:hAnsi="Lucida Grande"/>
      <w:sz w:val="18"/>
      <w:szCs w:val="18"/>
    </w:rPr>
  </w:style>
  <w:style w:type="paragraph" w:customStyle="1" w:styleId="Default">
    <w:name w:val="Default"/>
    <w:rsid w:val="00C41ADC"/>
    <w:pPr>
      <w:widowControl w:val="0"/>
      <w:autoSpaceDE w:val="0"/>
      <w:autoSpaceDN w:val="0"/>
      <w:adjustRightInd w:val="0"/>
    </w:pPr>
    <w:rPr>
      <w:rFonts w:ascii="Arial" w:hAnsi="Arial" w:cs="Arial"/>
      <w:color w:val="000000"/>
      <w:lang w:val="en-US"/>
    </w:rPr>
  </w:style>
  <w:style w:type="paragraph" w:styleId="Header">
    <w:name w:val="header"/>
    <w:basedOn w:val="Normal"/>
    <w:link w:val="HeaderChar"/>
    <w:rsid w:val="002F0190"/>
    <w:pPr>
      <w:tabs>
        <w:tab w:val="center" w:pos="4320"/>
        <w:tab w:val="right" w:pos="8640"/>
      </w:tabs>
    </w:pPr>
  </w:style>
  <w:style w:type="character" w:customStyle="1" w:styleId="HeaderChar">
    <w:name w:val="Header Char"/>
    <w:basedOn w:val="DefaultParagraphFont"/>
    <w:link w:val="Header"/>
    <w:rsid w:val="002F0190"/>
  </w:style>
  <w:style w:type="paragraph" w:styleId="Footer">
    <w:name w:val="footer"/>
    <w:basedOn w:val="Normal"/>
    <w:link w:val="FooterChar"/>
    <w:rsid w:val="002F0190"/>
    <w:pPr>
      <w:tabs>
        <w:tab w:val="center" w:pos="4320"/>
        <w:tab w:val="right" w:pos="8640"/>
      </w:tabs>
    </w:pPr>
  </w:style>
  <w:style w:type="character" w:customStyle="1" w:styleId="FooterChar">
    <w:name w:val="Footer Char"/>
    <w:basedOn w:val="DefaultParagraphFont"/>
    <w:link w:val="Footer"/>
    <w:rsid w:val="002F0190"/>
  </w:style>
  <w:style w:type="character" w:styleId="Hyperlink">
    <w:name w:val="Hyperlink"/>
    <w:basedOn w:val="DefaultParagraphFont"/>
    <w:uiPriority w:val="99"/>
    <w:rsid w:val="00D46E06"/>
    <w:rPr>
      <w:color w:val="0000FF" w:themeColor="hyperlink"/>
      <w:u w:val="single"/>
    </w:rPr>
  </w:style>
  <w:style w:type="paragraph" w:styleId="ListParagraph">
    <w:name w:val="List Paragraph"/>
    <w:basedOn w:val="Normal"/>
    <w:rsid w:val="00AF7F69"/>
    <w:pPr>
      <w:ind w:left="720"/>
      <w:contextualSpacing/>
    </w:pPr>
  </w:style>
  <w:style w:type="paragraph" w:styleId="FootnoteText">
    <w:name w:val="footnote text"/>
    <w:basedOn w:val="Normal"/>
    <w:link w:val="FootnoteTextChar"/>
    <w:rsid w:val="00A02068"/>
    <w:rPr>
      <w:sz w:val="20"/>
      <w:szCs w:val="20"/>
    </w:rPr>
  </w:style>
  <w:style w:type="character" w:customStyle="1" w:styleId="FootnoteTextChar">
    <w:name w:val="Footnote Text Char"/>
    <w:basedOn w:val="DefaultParagraphFont"/>
    <w:link w:val="FootnoteText"/>
    <w:rsid w:val="00A02068"/>
    <w:rPr>
      <w:sz w:val="20"/>
      <w:szCs w:val="20"/>
    </w:rPr>
  </w:style>
  <w:style w:type="character" w:styleId="FootnoteReference">
    <w:name w:val="footnote reference"/>
    <w:basedOn w:val="DefaultParagraphFont"/>
    <w:rsid w:val="00A02068"/>
    <w:rPr>
      <w:vertAlign w:val="superscript"/>
    </w:rPr>
  </w:style>
  <w:style w:type="paragraph" w:styleId="EndnoteText">
    <w:name w:val="endnote text"/>
    <w:basedOn w:val="Normal"/>
    <w:link w:val="EndnoteTextChar"/>
    <w:rsid w:val="00747021"/>
    <w:rPr>
      <w:sz w:val="20"/>
      <w:szCs w:val="20"/>
    </w:rPr>
  </w:style>
  <w:style w:type="character" w:customStyle="1" w:styleId="EndnoteTextChar">
    <w:name w:val="Endnote Text Char"/>
    <w:basedOn w:val="DefaultParagraphFont"/>
    <w:link w:val="EndnoteText"/>
    <w:rsid w:val="00747021"/>
    <w:rPr>
      <w:sz w:val="20"/>
      <w:szCs w:val="20"/>
    </w:rPr>
  </w:style>
  <w:style w:type="character" w:styleId="EndnoteReference">
    <w:name w:val="endnote reference"/>
    <w:basedOn w:val="DefaultParagraphFont"/>
    <w:rsid w:val="00747021"/>
    <w:rPr>
      <w:vertAlign w:val="superscript"/>
    </w:rPr>
  </w:style>
  <w:style w:type="character" w:customStyle="1" w:styleId="Heading1Char">
    <w:name w:val="Heading 1 Char"/>
    <w:basedOn w:val="DefaultParagraphFont"/>
    <w:link w:val="Heading1"/>
    <w:rsid w:val="00466901"/>
    <w:rPr>
      <w:rFonts w:ascii="Frutiger LT Std 45 Light" w:eastAsiaTheme="majorEastAsia" w:hAnsi="Frutiger LT Std 45 Light" w:cstheme="majorBidi"/>
      <w:b/>
      <w:bCs/>
      <w:color w:val="365F91" w:themeColor="accent1" w:themeShade="BF"/>
      <w:sz w:val="28"/>
      <w:szCs w:val="28"/>
    </w:rPr>
  </w:style>
  <w:style w:type="character" w:customStyle="1" w:styleId="Heading2Char">
    <w:name w:val="Heading 2 Char"/>
    <w:basedOn w:val="DefaultParagraphFont"/>
    <w:link w:val="Heading2"/>
    <w:rsid w:val="00A423FB"/>
    <w:rPr>
      <w:rFonts w:ascii="Frutiger LT Std 45 Light" w:eastAsiaTheme="majorEastAsia" w:hAnsi="Frutiger LT Std 45 Light" w:cstheme="majorBidi"/>
      <w:b/>
      <w:bCs/>
      <w:color w:val="4F81BD" w:themeColor="accent1"/>
      <w:sz w:val="26"/>
      <w:szCs w:val="26"/>
    </w:rPr>
  </w:style>
  <w:style w:type="paragraph" w:styleId="TOC1">
    <w:name w:val="toc 1"/>
    <w:basedOn w:val="Normal"/>
    <w:next w:val="Normal"/>
    <w:autoRedefine/>
    <w:uiPriority w:val="39"/>
    <w:rsid w:val="00466901"/>
    <w:pPr>
      <w:spacing w:after="100"/>
    </w:pPr>
    <w:rPr>
      <w:rFonts w:ascii="Frutiger LT Std 45 Light" w:hAnsi="Frutiger LT Std 45 Light"/>
      <w:sz w:val="20"/>
    </w:rPr>
  </w:style>
  <w:style w:type="paragraph" w:styleId="TOC2">
    <w:name w:val="toc 2"/>
    <w:basedOn w:val="Normal"/>
    <w:next w:val="Normal"/>
    <w:autoRedefine/>
    <w:uiPriority w:val="39"/>
    <w:rsid w:val="0011051D"/>
    <w:pPr>
      <w:spacing w:after="100"/>
      <w:ind w:left="240"/>
    </w:pPr>
    <w:rPr>
      <w:rFonts w:ascii="Frutiger LT Std 45 Light" w:hAnsi="Frutiger LT Std 45 Light"/>
      <w:sz w:val="20"/>
    </w:rPr>
  </w:style>
  <w:style w:type="character" w:customStyle="1" w:styleId="Heading3Char">
    <w:name w:val="Heading 3 Char"/>
    <w:basedOn w:val="DefaultParagraphFont"/>
    <w:link w:val="Heading3"/>
    <w:rsid w:val="00F82831"/>
    <w:rPr>
      <w:rFonts w:asciiTheme="majorHAnsi" w:eastAsiaTheme="majorEastAsia" w:hAnsiTheme="majorHAnsi" w:cstheme="majorBidi"/>
      <w:b/>
      <w:bCs/>
      <w:color w:val="4F81BD" w:themeColor="accent1"/>
    </w:rPr>
  </w:style>
  <w:style w:type="table" w:styleId="TableGrid">
    <w:name w:val="Table Grid"/>
    <w:basedOn w:val="TableNormal"/>
    <w:rsid w:val="004C42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811451"/>
    <w:rPr>
      <w:sz w:val="16"/>
      <w:szCs w:val="16"/>
    </w:rPr>
  </w:style>
  <w:style w:type="paragraph" w:styleId="CommentText">
    <w:name w:val="annotation text"/>
    <w:basedOn w:val="Normal"/>
    <w:link w:val="CommentTextChar"/>
    <w:rsid w:val="00811451"/>
    <w:rPr>
      <w:sz w:val="20"/>
      <w:szCs w:val="20"/>
    </w:rPr>
  </w:style>
  <w:style w:type="character" w:customStyle="1" w:styleId="CommentTextChar">
    <w:name w:val="Comment Text Char"/>
    <w:basedOn w:val="DefaultParagraphFont"/>
    <w:link w:val="CommentText"/>
    <w:rsid w:val="00811451"/>
    <w:rPr>
      <w:sz w:val="20"/>
      <w:szCs w:val="20"/>
    </w:rPr>
  </w:style>
  <w:style w:type="paragraph" w:styleId="CommentSubject">
    <w:name w:val="annotation subject"/>
    <w:basedOn w:val="CommentText"/>
    <w:next w:val="CommentText"/>
    <w:link w:val="CommentSubjectChar"/>
    <w:rsid w:val="00811451"/>
    <w:rPr>
      <w:b/>
      <w:bCs/>
    </w:rPr>
  </w:style>
  <w:style w:type="character" w:customStyle="1" w:styleId="CommentSubjectChar">
    <w:name w:val="Comment Subject Char"/>
    <w:basedOn w:val="CommentTextChar"/>
    <w:link w:val="CommentSubject"/>
    <w:rsid w:val="00811451"/>
    <w:rPr>
      <w:b/>
      <w:bCs/>
      <w:sz w:val="20"/>
      <w:szCs w:val="20"/>
    </w:rPr>
  </w:style>
  <w:style w:type="paragraph" w:styleId="Title">
    <w:name w:val="Title"/>
    <w:basedOn w:val="Normal"/>
    <w:link w:val="TitleChar"/>
    <w:qFormat/>
    <w:rsid w:val="00641818"/>
    <w:pPr>
      <w:jc w:val="center"/>
    </w:pPr>
    <w:rPr>
      <w:rFonts w:ascii="Arial" w:eastAsia="Times New Roman" w:hAnsi="Arial" w:cs="Arial"/>
      <w:b/>
      <w:sz w:val="22"/>
    </w:rPr>
  </w:style>
  <w:style w:type="character" w:customStyle="1" w:styleId="TitleChar">
    <w:name w:val="Title Char"/>
    <w:basedOn w:val="DefaultParagraphFont"/>
    <w:link w:val="Title"/>
    <w:rsid w:val="00641818"/>
    <w:rPr>
      <w:rFonts w:ascii="Arial" w:eastAsia="Times New Roman" w:hAnsi="Arial" w:cs="Arial"/>
      <w:b/>
      <w:sz w:val="22"/>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elle.matty@sparklondon.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parklondon.o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9F09D-3FD2-46A1-AC56-7E0BF6815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969</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s p h i n x</Company>
  <LinksUpToDate>false</LinksUpToDate>
  <CharactersWithSpaces>6481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dt367772</cp:lastModifiedBy>
  <cp:revision>6</cp:revision>
  <cp:lastPrinted>2012-07-31T20:25:00Z</cp:lastPrinted>
  <dcterms:created xsi:type="dcterms:W3CDTF">2012-10-08T13:33:00Z</dcterms:created>
  <dcterms:modified xsi:type="dcterms:W3CDTF">2012-10-08T16:33:00Z</dcterms:modified>
</cp:coreProperties>
</file>